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4234F" w14:textId="02634FC3" w:rsidR="008F2638" w:rsidRDefault="000B39EC" w:rsidP="005B75B0">
      <w:pPr>
        <w:jc w:val="center"/>
        <w:rPr>
          <w:rFonts w:ascii="Lucida Calligraphy" w:hAnsi="Lucida Calligraphy"/>
          <w:b/>
          <w:bCs/>
          <w:sz w:val="40"/>
          <w:szCs w:val="40"/>
        </w:rPr>
      </w:pPr>
      <w:r>
        <w:rPr>
          <w:rFonts w:ascii="Lucida Calligraphy" w:hAnsi="Lucida Calligraphy"/>
          <w:b/>
          <w:bCs/>
          <w:noProof/>
          <w:sz w:val="40"/>
          <w:szCs w:val="40"/>
          <w14:ligatures w14:val="none"/>
          <w14:cntxtAlts w14:val="0"/>
        </w:rPr>
        <w:drawing>
          <wp:inline distT="0" distB="0" distL="0" distR="0" wp14:anchorId="36F79341" wp14:editId="73B97960">
            <wp:extent cx="3886200" cy="1780609"/>
            <wp:effectExtent l="0" t="0" r="0" b="0"/>
            <wp:docPr id="14316429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642933" name="Picture 143164293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3486" cy="178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A1406" w14:textId="279D2DAC" w:rsidR="008F2638" w:rsidRPr="000B39EC" w:rsidRDefault="001559B9" w:rsidP="008F2638">
      <w:pPr>
        <w:jc w:val="center"/>
        <w:rPr>
          <w:rFonts w:ascii="Amasis MT Pro Black" w:hAnsi="Amasis MT Pro Black"/>
          <w:b/>
          <w:bCs/>
          <w:color w:val="008000"/>
          <w:sz w:val="40"/>
          <w:szCs w:val="40"/>
        </w:rPr>
      </w:pPr>
      <w:r w:rsidRPr="000B39EC">
        <w:rPr>
          <w:rFonts w:ascii="Amasis MT Pro Black" w:hAnsi="Amasis MT Pro Black"/>
          <w:b/>
          <w:bCs/>
          <w:color w:val="008000"/>
          <w:sz w:val="40"/>
          <w:szCs w:val="40"/>
        </w:rPr>
        <w:t>Strengthened for the Journey</w:t>
      </w:r>
    </w:p>
    <w:p w14:paraId="3DC17B3B" w14:textId="6690B3B8" w:rsidR="008F2638" w:rsidRPr="0059410F" w:rsidRDefault="0059410F" w:rsidP="008F2638">
      <w:pPr>
        <w:jc w:val="center"/>
        <w:rPr>
          <w:rFonts w:ascii="Aptos ExtraBold" w:hAnsi="Aptos ExtraBold"/>
          <w:sz w:val="18"/>
          <w:szCs w:val="18"/>
        </w:rPr>
      </w:pPr>
      <w:r w:rsidRPr="0059410F">
        <w:rPr>
          <w:rFonts w:ascii="Aptos ExtraBold" w:hAnsi="Aptos ExtraBold"/>
          <w:sz w:val="18"/>
          <w:szCs w:val="18"/>
        </w:rPr>
        <w:t xml:space="preserve">The </w:t>
      </w:r>
      <w:r>
        <w:rPr>
          <w:rFonts w:ascii="Aptos ExtraBold" w:hAnsi="Aptos ExtraBold"/>
          <w:sz w:val="18"/>
          <w:szCs w:val="18"/>
        </w:rPr>
        <w:t>Lord will guide you continually, giving you water when you are dry and restoring your strength. You will be like a well-watered garden, like an ever-flowing spring.</w:t>
      </w:r>
      <w:r w:rsidR="00E0226F">
        <w:rPr>
          <w:rFonts w:ascii="Aptos ExtraBold" w:hAnsi="Aptos ExtraBold"/>
          <w:sz w:val="18"/>
          <w:szCs w:val="18"/>
        </w:rPr>
        <w:t xml:space="preserve"> Isaiah 58:11 (NLT)</w:t>
      </w:r>
    </w:p>
    <w:p w14:paraId="42A160A6" w14:textId="41D9BF0D" w:rsidR="008F2638" w:rsidRPr="000307C6" w:rsidRDefault="008F2638" w:rsidP="008F2638">
      <w:pPr>
        <w:jc w:val="center"/>
        <w:rPr>
          <w:rFonts w:ascii="Aptos ExtraBold" w:hAnsi="Aptos ExtraBold"/>
          <w:sz w:val="40"/>
          <w:szCs w:val="40"/>
        </w:rPr>
      </w:pPr>
      <w:r w:rsidRPr="000307C6">
        <w:rPr>
          <w:rFonts w:ascii="Aptos ExtraBold" w:hAnsi="Aptos ExtraBold"/>
          <w:sz w:val="40"/>
          <w:szCs w:val="40"/>
        </w:rPr>
        <w:t xml:space="preserve">You are invited to the </w:t>
      </w:r>
    </w:p>
    <w:p w14:paraId="44058E74" w14:textId="0D240301" w:rsidR="008F2638" w:rsidRPr="0059410F" w:rsidRDefault="008F2638" w:rsidP="008F2638">
      <w:pPr>
        <w:jc w:val="center"/>
        <w:rPr>
          <w:rFonts w:ascii="Lucida Calligraphy" w:hAnsi="Lucida Calligraphy"/>
          <w:b/>
          <w:bCs/>
          <w:color w:val="6600CC"/>
          <w:sz w:val="36"/>
          <w:szCs w:val="36"/>
        </w:rPr>
      </w:pPr>
      <w:r w:rsidRPr="0059410F">
        <w:rPr>
          <w:rFonts w:ascii="Lucida Calligraphy" w:hAnsi="Lucida Calligraphy"/>
          <w:b/>
          <w:bCs/>
          <w:color w:val="6600CC"/>
          <w:sz w:val="36"/>
          <w:szCs w:val="36"/>
        </w:rPr>
        <w:t>Beulah Travel Light</w:t>
      </w:r>
    </w:p>
    <w:p w14:paraId="2436E34A" w14:textId="7E5CF091" w:rsidR="008F2638" w:rsidRPr="0059410F" w:rsidRDefault="008F2638" w:rsidP="008F2638">
      <w:pPr>
        <w:jc w:val="center"/>
        <w:rPr>
          <w:rFonts w:ascii="Lucida Calligraphy" w:hAnsi="Lucida Calligraphy"/>
          <w:b/>
          <w:bCs/>
          <w:color w:val="6600CC"/>
          <w:sz w:val="36"/>
          <w:szCs w:val="36"/>
        </w:rPr>
      </w:pPr>
      <w:r w:rsidRPr="0059410F">
        <w:rPr>
          <w:rFonts w:ascii="Lucida Calligraphy" w:hAnsi="Lucida Calligraphy"/>
          <w:b/>
          <w:bCs/>
          <w:color w:val="6600CC"/>
          <w:sz w:val="36"/>
          <w:szCs w:val="36"/>
        </w:rPr>
        <w:t>Women’s Retreat</w:t>
      </w:r>
    </w:p>
    <w:p w14:paraId="50B446B1" w14:textId="4F8B12A6" w:rsidR="008F2638" w:rsidRDefault="008F2638" w:rsidP="0059410F">
      <w:pPr>
        <w:spacing w:line="240" w:lineRule="auto"/>
        <w:jc w:val="center"/>
        <w:rPr>
          <w:rFonts w:ascii="Aptos ExtraBold" w:hAnsi="Aptos ExtraBold"/>
          <w:sz w:val="32"/>
          <w:szCs w:val="32"/>
        </w:rPr>
      </w:pPr>
      <w:r w:rsidRPr="008F2638">
        <w:rPr>
          <w:rFonts w:ascii="Aptos ExtraBold" w:hAnsi="Aptos ExtraBold"/>
          <w:sz w:val="32"/>
          <w:szCs w:val="32"/>
        </w:rPr>
        <w:t xml:space="preserve">Friday, May </w:t>
      </w:r>
      <w:r w:rsidR="001559B9">
        <w:rPr>
          <w:rFonts w:ascii="Aptos ExtraBold" w:hAnsi="Aptos ExtraBold"/>
          <w:sz w:val="32"/>
          <w:szCs w:val="32"/>
        </w:rPr>
        <w:t xml:space="preserve">16 </w:t>
      </w:r>
      <w:r w:rsidRPr="008F2638">
        <w:rPr>
          <w:rFonts w:ascii="Aptos ExtraBold" w:hAnsi="Aptos ExtraBold"/>
          <w:sz w:val="32"/>
          <w:szCs w:val="32"/>
        </w:rPr>
        <w:t xml:space="preserve">- Sunday, </w:t>
      </w:r>
      <w:r w:rsidR="001559B9">
        <w:rPr>
          <w:rFonts w:ascii="Aptos ExtraBold" w:hAnsi="Aptos ExtraBold"/>
          <w:sz w:val="32"/>
          <w:szCs w:val="32"/>
        </w:rPr>
        <w:t>May 18, 2025</w:t>
      </w:r>
    </w:p>
    <w:p w14:paraId="0CA9EDD1" w14:textId="5FB9E7B6" w:rsidR="0057532B" w:rsidRPr="008F2638" w:rsidRDefault="0057532B" w:rsidP="0059410F">
      <w:pPr>
        <w:spacing w:line="240" w:lineRule="auto"/>
        <w:jc w:val="center"/>
        <w:rPr>
          <w:rFonts w:ascii="Aptos ExtraBold" w:hAnsi="Aptos ExtraBold"/>
          <w:sz w:val="32"/>
          <w:szCs w:val="32"/>
        </w:rPr>
      </w:pPr>
      <w:r>
        <w:rPr>
          <w:rFonts w:ascii="Aptos ExtraBold" w:hAnsi="Aptos ExtraBold"/>
          <w:sz w:val="32"/>
          <w:szCs w:val="32"/>
        </w:rPr>
        <w:t>Beulah Retreat &amp; Conference Center</w:t>
      </w:r>
    </w:p>
    <w:p w14:paraId="2F08CC58" w14:textId="26A3D2E5" w:rsidR="008F2638" w:rsidRPr="007B58C8" w:rsidRDefault="008F2638" w:rsidP="0059410F">
      <w:pPr>
        <w:spacing w:line="240" w:lineRule="auto"/>
        <w:jc w:val="center"/>
        <w:rPr>
          <w:rFonts w:ascii="Aptos ExtraBold" w:hAnsi="Aptos ExtraBold"/>
          <w:sz w:val="28"/>
          <w:szCs w:val="28"/>
        </w:rPr>
      </w:pPr>
      <w:r w:rsidRPr="007B58C8">
        <w:rPr>
          <w:rFonts w:ascii="Aptos ExtraBold" w:hAnsi="Aptos ExtraBold"/>
          <w:sz w:val="28"/>
          <w:szCs w:val="28"/>
        </w:rPr>
        <w:t>4435 Pleasant Hill Church Rd.</w:t>
      </w:r>
    </w:p>
    <w:p w14:paraId="7F940FDA" w14:textId="77777777" w:rsidR="008F2638" w:rsidRPr="007B58C8" w:rsidRDefault="008F2638" w:rsidP="0059410F">
      <w:pPr>
        <w:spacing w:line="240" w:lineRule="auto"/>
        <w:jc w:val="center"/>
        <w:rPr>
          <w:rFonts w:ascii="Aptos ExtraBold" w:hAnsi="Aptos ExtraBold"/>
          <w:sz w:val="28"/>
          <w:szCs w:val="28"/>
        </w:rPr>
      </w:pPr>
      <w:r w:rsidRPr="007B58C8">
        <w:rPr>
          <w:rFonts w:ascii="Aptos ExtraBold" w:hAnsi="Aptos ExtraBold"/>
          <w:sz w:val="28"/>
          <w:szCs w:val="28"/>
        </w:rPr>
        <w:t>Siler City, NC 27344</w:t>
      </w:r>
    </w:p>
    <w:p w14:paraId="37137C80" w14:textId="26E3BCEC" w:rsidR="008B6464" w:rsidRDefault="008B6464" w:rsidP="008F2638">
      <w:pPr>
        <w:jc w:val="center"/>
        <w:rPr>
          <w:rFonts w:ascii="Aptos ExtraBold" w:hAnsi="Aptos ExtraBold"/>
        </w:rPr>
      </w:pPr>
      <w:r>
        <w:rPr>
          <w:rFonts w:ascii="Aptos ExtraBold" w:hAnsi="Aptos ExtraBold"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AF4511" wp14:editId="5F776931">
                <wp:simplePos x="0" y="0"/>
                <wp:positionH relativeFrom="column">
                  <wp:align>right</wp:align>
                </wp:positionH>
                <wp:positionV relativeFrom="paragraph">
                  <wp:posOffset>10160</wp:posOffset>
                </wp:positionV>
                <wp:extent cx="3667649" cy="1185510"/>
                <wp:effectExtent l="19050" t="19050" r="47625" b="34290"/>
                <wp:wrapNone/>
                <wp:docPr id="680161075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649" cy="11855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76863"/>
                          </a:schemeClr>
                        </a:solidFill>
                        <a:ln w="571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1745B8F0" w14:textId="3E29270F" w:rsidR="005B75B0" w:rsidRPr="0057532B" w:rsidRDefault="000B39EC">
                            <w:pPr>
                              <w:rPr>
                                <w:rFonts w:ascii="Lucida Calligraphy" w:hAnsi="Lucida Calligraphy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 w:cs="Tahoma"/>
                                <w:b/>
                                <w:bCs/>
                                <w:sz w:val="18"/>
                                <w:szCs w:val="18"/>
                              </w:rPr>
                              <w:t>Life i</w:t>
                            </w:r>
                            <w:r w:rsidR="0059410F">
                              <w:rPr>
                                <w:rFonts w:ascii="Lucida Calligraphy" w:hAnsi="Lucida Calligraphy" w:cs="Tahom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 filled with losses, regrets, </w:t>
                            </w:r>
                            <w:r>
                              <w:rPr>
                                <w:rFonts w:ascii="Lucida Calligraphy" w:hAnsi="Lucida Calligraphy" w:cs="Tahom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heart aches, </w:t>
                            </w:r>
                            <w:r w:rsidR="0059410F">
                              <w:rPr>
                                <w:rFonts w:ascii="Lucida Calligraphy" w:hAnsi="Lucida Calligraphy" w:cs="Tahom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and challenges of every kind.  In the midst of </w:t>
                            </w:r>
                            <w:r>
                              <w:rPr>
                                <w:rFonts w:ascii="Lucida Calligraphy" w:hAnsi="Lucida Calligraphy" w:cs="Tahom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them </w:t>
                            </w:r>
                            <w:r w:rsidR="0059410F">
                              <w:rPr>
                                <w:rFonts w:ascii="Lucida Calligraphy" w:hAnsi="Lucida Calligraphy" w:cs="Tahom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all, the Lord is there to guide us safely through, replenish us when we are </w:t>
                            </w:r>
                            <w:r>
                              <w:rPr>
                                <w:rFonts w:ascii="Lucida Calligraphy" w:hAnsi="Lucida Calligraphy" w:cs="Tahoma"/>
                                <w:b/>
                                <w:bCs/>
                                <w:sz w:val="18"/>
                                <w:szCs w:val="18"/>
                              </w:rPr>
                              <w:t>worn-out and restore us so that we are strengthened for whatever the journey holds.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F451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37.6pt;margin-top:.8pt;width:288.8pt;height:93.35pt;z-index:25166336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" fillcolor="#e2efd9 [665]" strokecolor="#7030a0" strokeweight="4.5pt">
                <v:fill opacity="50372f"/>
                <v:textbox>
                  <w:txbxContent>
                    <w:p w14:paraId="1745B8F0" w14:textId="3E29270F" w:rsidR="005B75B0" w:rsidRPr="0057532B" w:rsidRDefault="000B39EC">
                      <w:pPr>
                        <w:rPr>
                          <w:rFonts w:ascii="Lucida Calligraphy" w:hAnsi="Lucida Calligraphy" w:cs="Tahom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 w:cs="Tahoma"/>
                          <w:b/>
                          <w:bCs/>
                          <w:sz w:val="18"/>
                          <w:szCs w:val="18"/>
                        </w:rPr>
                        <w:t>Life i</w:t>
                      </w:r>
                      <w:r w:rsidR="0059410F">
                        <w:rPr>
                          <w:rFonts w:ascii="Lucida Calligraphy" w:hAnsi="Lucida Calligraphy" w:cs="Tahoma"/>
                          <w:b/>
                          <w:bCs/>
                          <w:sz w:val="18"/>
                          <w:szCs w:val="18"/>
                        </w:rPr>
                        <w:t xml:space="preserve">s filled with losses, regrets, </w:t>
                      </w:r>
                      <w:r>
                        <w:rPr>
                          <w:rFonts w:ascii="Lucida Calligraphy" w:hAnsi="Lucida Calligraphy" w:cs="Tahoma"/>
                          <w:b/>
                          <w:bCs/>
                          <w:sz w:val="18"/>
                          <w:szCs w:val="18"/>
                        </w:rPr>
                        <w:t xml:space="preserve">heart aches, </w:t>
                      </w:r>
                      <w:r w:rsidR="0059410F">
                        <w:rPr>
                          <w:rFonts w:ascii="Lucida Calligraphy" w:hAnsi="Lucida Calligraphy" w:cs="Tahoma"/>
                          <w:b/>
                          <w:bCs/>
                          <w:sz w:val="18"/>
                          <w:szCs w:val="18"/>
                        </w:rPr>
                        <w:t xml:space="preserve">and challenges of every kind.  </w:t>
                      </w:r>
                      <w:proofErr w:type="gramStart"/>
                      <w:r w:rsidR="0059410F">
                        <w:rPr>
                          <w:rFonts w:ascii="Lucida Calligraphy" w:hAnsi="Lucida Calligraphy" w:cs="Tahoma"/>
                          <w:b/>
                          <w:bCs/>
                          <w:sz w:val="18"/>
                          <w:szCs w:val="18"/>
                        </w:rPr>
                        <w:t>In the midst of</w:t>
                      </w:r>
                      <w:proofErr w:type="gramEnd"/>
                      <w:r w:rsidR="0059410F">
                        <w:rPr>
                          <w:rFonts w:ascii="Lucida Calligraphy" w:hAnsi="Lucida Calligraphy" w:cs="Tahom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Lucida Calligraphy" w:hAnsi="Lucida Calligraphy" w:cs="Tahoma"/>
                          <w:b/>
                          <w:bCs/>
                          <w:sz w:val="18"/>
                          <w:szCs w:val="18"/>
                        </w:rPr>
                        <w:t xml:space="preserve">them </w:t>
                      </w:r>
                      <w:r w:rsidR="0059410F">
                        <w:rPr>
                          <w:rFonts w:ascii="Lucida Calligraphy" w:hAnsi="Lucida Calligraphy" w:cs="Tahoma"/>
                          <w:b/>
                          <w:bCs/>
                          <w:sz w:val="18"/>
                          <w:szCs w:val="18"/>
                        </w:rPr>
                        <w:t xml:space="preserve">all, the Lord is there to guide us safely through, replenish us when we are </w:t>
                      </w:r>
                      <w:r>
                        <w:rPr>
                          <w:rFonts w:ascii="Lucida Calligraphy" w:hAnsi="Lucida Calligraphy" w:cs="Tahoma"/>
                          <w:b/>
                          <w:bCs/>
                          <w:sz w:val="18"/>
                          <w:szCs w:val="18"/>
                        </w:rPr>
                        <w:t>worn-out and restore us so that we are strengthened for whatever the journey holds.</w:t>
                      </w:r>
                    </w:p>
                  </w:txbxContent>
                </v:textbox>
              </v:shape>
            </w:pict>
          </mc:Fallback>
        </mc:AlternateContent>
      </w:r>
    </w:p>
    <w:p w14:paraId="6E310DC3" w14:textId="2CD690DC" w:rsidR="008F2638" w:rsidRDefault="008F2638" w:rsidP="008F2638">
      <w:pPr>
        <w:jc w:val="center"/>
        <w:rPr>
          <w:rFonts w:ascii="Aptos ExtraBold" w:hAnsi="Aptos ExtraBold"/>
        </w:rPr>
      </w:pPr>
    </w:p>
    <w:p w14:paraId="0F0D9221" w14:textId="166616EA" w:rsidR="000A2172" w:rsidRDefault="000B39EC" w:rsidP="008A11BB">
      <w:pPr>
        <w:widowControl w:val="0"/>
        <w:jc w:val="center"/>
        <w:rPr>
          <w:sz w:val="24"/>
          <w:szCs w:val="24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B4781EB" wp14:editId="426CF7A5">
                <wp:simplePos x="0" y="0"/>
                <wp:positionH relativeFrom="column">
                  <wp:posOffset>-73626</wp:posOffset>
                </wp:positionH>
                <wp:positionV relativeFrom="paragraph">
                  <wp:posOffset>93191</wp:posOffset>
                </wp:positionV>
                <wp:extent cx="4039235" cy="1109533"/>
                <wp:effectExtent l="19050" t="19050" r="37465" b="336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235" cy="110953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7030A0"/>
                          </a:solidFill>
                        </a:ln>
                        <a:effectLst/>
                      </wps:spPr>
                      <wps:txbx>
                        <w:txbxContent>
                          <w:p w14:paraId="2EAEB933" w14:textId="77777777" w:rsidR="00D1212E" w:rsidRPr="005B75B0" w:rsidRDefault="00D1212E" w:rsidP="00D1212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D60093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  <w:t xml:space="preserve">         </w:t>
                            </w:r>
                            <w:r w:rsidRPr="0057532B">
                              <w:rPr>
                                <w:b/>
                                <w:bCs/>
                                <w:color w:val="auto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  <w:t>Retreat includes:</w:t>
                            </w:r>
                          </w:p>
                          <w:p w14:paraId="0003A163" w14:textId="7265F89D" w:rsidR="00D1212E" w:rsidRPr="000B39EC" w:rsidRDefault="00D1212E" w:rsidP="0057532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0B39EC">
                              <w:rPr>
                                <w:kern w:val="24"/>
                                <w14:ligatures w14:val="none"/>
                              </w:rPr>
                              <w:t xml:space="preserve">Welcome Dinner and four other meals, Two Nights </w:t>
                            </w:r>
                            <w:r w:rsidR="000B39EC" w:rsidRPr="000B39EC">
                              <w:rPr>
                                <w:kern w:val="24"/>
                                <w14:ligatures w14:val="none"/>
                              </w:rPr>
                              <w:t>Lodging, Contemplative</w:t>
                            </w:r>
                            <w:r w:rsidRPr="000B39EC">
                              <w:rPr>
                                <w:kern w:val="24"/>
                                <w14:ligatures w14:val="none"/>
                              </w:rPr>
                              <w:t xml:space="preserve"> </w:t>
                            </w:r>
                            <w:r w:rsidR="000B39EC" w:rsidRPr="000B39EC">
                              <w:rPr>
                                <w:kern w:val="24"/>
                                <w14:ligatures w14:val="none"/>
                              </w:rPr>
                              <w:t xml:space="preserve">Spa </w:t>
                            </w:r>
                            <w:r w:rsidR="008665FB" w:rsidRPr="000B39EC">
                              <w:rPr>
                                <w:kern w:val="24"/>
                                <w14:ligatures w14:val="none"/>
                              </w:rPr>
                              <w:t>Ministry, Special</w:t>
                            </w:r>
                            <w:r w:rsidRPr="000B39EC">
                              <w:rPr>
                                <w:kern w:val="24"/>
                                <w14:ligatures w14:val="none"/>
                              </w:rPr>
                              <w:t xml:space="preserve"> Devotionals, Creative Activities, Silence, Journaling and other Prayer Practices, Sunday Morning </w:t>
                            </w:r>
                            <w:r w:rsidR="008665FB" w:rsidRPr="000B39EC">
                              <w:rPr>
                                <w:kern w:val="24"/>
                                <w14:ligatures w14:val="none"/>
                              </w:rPr>
                              <w:t>Worship and</w:t>
                            </w:r>
                            <w:r w:rsidRPr="000B39EC">
                              <w:rPr>
                                <w:kern w:val="24"/>
                                <w14:ligatures w14:val="none"/>
                              </w:rPr>
                              <w:t xml:space="preserve"> a Welcome </w:t>
                            </w:r>
                            <w:r w:rsidRPr="000B39EC">
                              <w:rPr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  <w:t>Bag</w:t>
                            </w:r>
                            <w:r w:rsidRPr="000B39EC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781EB" id="Text Box 4" o:spid="_x0000_s1027" type="#_x0000_t202" style="position:absolute;left:0;text-align:left;margin-left:-5.8pt;margin-top:7.35pt;width:318.05pt;height:87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" fillcolor="#e2efd9 [665]" strokecolor="#7030a0" strokeweight="4.5pt">
                <v:textbox inset="2.88pt,2.88pt,2.88pt,2.88pt">
                  <w:txbxContent>
                    <w:p w14:paraId="2EAEB933" w14:textId="77777777" w:rsidR="00D1212E" w:rsidRPr="005B75B0" w:rsidRDefault="00D1212E" w:rsidP="00D1212E">
                      <w:pPr>
                        <w:widowControl w:val="0"/>
                        <w:jc w:val="center"/>
                        <w:rPr>
                          <w:b/>
                          <w:bCs/>
                          <w:color w:val="D60093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kern w:val="24"/>
                          <w:sz w:val="24"/>
                          <w:szCs w:val="24"/>
                          <w14:ligatures w14:val="none"/>
                        </w:rPr>
                        <w:t xml:space="preserve">         </w:t>
                      </w:r>
                      <w:r w:rsidRPr="0057532B">
                        <w:rPr>
                          <w:b/>
                          <w:bCs/>
                          <w:color w:val="auto"/>
                          <w:kern w:val="24"/>
                          <w:sz w:val="36"/>
                          <w:szCs w:val="36"/>
                          <w14:ligatures w14:val="none"/>
                        </w:rPr>
                        <w:t>Retreat includes:</w:t>
                      </w:r>
                    </w:p>
                    <w:p w14:paraId="0003A163" w14:textId="7265F89D" w:rsidR="00D1212E" w:rsidRPr="000B39EC" w:rsidRDefault="00D1212E" w:rsidP="0057532B">
                      <w:pPr>
                        <w:widowControl w:val="0"/>
                        <w:jc w:val="center"/>
                        <w:rPr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 w:rsidRPr="000B39EC">
                        <w:rPr>
                          <w:kern w:val="24"/>
                          <w14:ligatures w14:val="none"/>
                        </w:rPr>
                        <w:t xml:space="preserve">Welcome Dinner and four other meals, Two Nights </w:t>
                      </w:r>
                      <w:r w:rsidR="000B39EC" w:rsidRPr="000B39EC">
                        <w:rPr>
                          <w:kern w:val="24"/>
                          <w14:ligatures w14:val="none"/>
                        </w:rPr>
                        <w:t>Lodging, Contemplative</w:t>
                      </w:r>
                      <w:r w:rsidRPr="000B39EC">
                        <w:rPr>
                          <w:kern w:val="24"/>
                          <w14:ligatures w14:val="none"/>
                        </w:rPr>
                        <w:t xml:space="preserve"> </w:t>
                      </w:r>
                      <w:r w:rsidR="000B39EC" w:rsidRPr="000B39EC">
                        <w:rPr>
                          <w:kern w:val="24"/>
                          <w14:ligatures w14:val="none"/>
                        </w:rPr>
                        <w:t xml:space="preserve">Spa </w:t>
                      </w:r>
                      <w:r w:rsidR="008665FB" w:rsidRPr="000B39EC">
                        <w:rPr>
                          <w:kern w:val="24"/>
                          <w14:ligatures w14:val="none"/>
                        </w:rPr>
                        <w:t>Ministry, Special</w:t>
                      </w:r>
                      <w:r w:rsidRPr="000B39EC">
                        <w:rPr>
                          <w:kern w:val="24"/>
                          <w14:ligatures w14:val="none"/>
                        </w:rPr>
                        <w:t xml:space="preserve"> Devotionals, Creative Activities, Silence, Journaling and other Prayer Practices, Sunday Morning </w:t>
                      </w:r>
                      <w:r w:rsidR="008665FB" w:rsidRPr="000B39EC">
                        <w:rPr>
                          <w:kern w:val="24"/>
                          <w14:ligatures w14:val="none"/>
                        </w:rPr>
                        <w:t>Worship and</w:t>
                      </w:r>
                      <w:r w:rsidRPr="000B39EC">
                        <w:rPr>
                          <w:kern w:val="24"/>
                          <w14:ligatures w14:val="none"/>
                        </w:rPr>
                        <w:t xml:space="preserve"> a Welcome </w:t>
                      </w:r>
                      <w:r w:rsidRPr="000B39EC">
                        <w:rPr>
                          <w:kern w:val="24"/>
                          <w:sz w:val="22"/>
                          <w:szCs w:val="22"/>
                          <w14:ligatures w14:val="none"/>
                        </w:rPr>
                        <w:t>Bag</w:t>
                      </w:r>
                      <w:r w:rsidRPr="000B39EC">
                        <w:rPr>
                          <w:b/>
                          <w:bCs/>
                          <w:kern w:val="24"/>
                          <w:sz w:val="22"/>
                          <w:szCs w:val="22"/>
                          <w14:ligatures w14:val="none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6058E0AF" w14:textId="2FA66A76" w:rsidR="006E73BE" w:rsidRDefault="006E73BE" w:rsidP="008A11BB">
      <w:pPr>
        <w:widowControl w:val="0"/>
        <w:jc w:val="center"/>
        <w:rPr>
          <w:b/>
          <w:bCs/>
          <w:sz w:val="36"/>
          <w:szCs w:val="36"/>
          <w14:ligatures w14:val="none"/>
        </w:rPr>
      </w:pPr>
    </w:p>
    <w:p w14:paraId="293A0752" w14:textId="41B6A1B3" w:rsidR="006E73BE" w:rsidRDefault="006E73BE" w:rsidP="008A11BB">
      <w:pPr>
        <w:widowControl w:val="0"/>
        <w:jc w:val="center"/>
        <w:rPr>
          <w:b/>
          <w:bCs/>
          <w:sz w:val="36"/>
          <w:szCs w:val="36"/>
          <w14:ligatures w14:val="none"/>
        </w:rPr>
      </w:pPr>
    </w:p>
    <w:p w14:paraId="36850318" w14:textId="77777777" w:rsidR="000B39EC" w:rsidRPr="000B39EC" w:rsidRDefault="000B39EC" w:rsidP="00D1212E">
      <w:pPr>
        <w:widowControl w:val="0"/>
        <w:jc w:val="center"/>
        <w:rPr>
          <w:b/>
          <w:bCs/>
          <w:sz w:val="8"/>
          <w:szCs w:val="8"/>
          <w14:ligatures w14:val="none"/>
        </w:rPr>
      </w:pPr>
    </w:p>
    <w:p w14:paraId="3C85E2D3" w14:textId="4C1C3ED5" w:rsidR="008A11BB" w:rsidRPr="00D1212E" w:rsidRDefault="008A11BB" w:rsidP="00D1212E">
      <w:pPr>
        <w:widowControl w:val="0"/>
        <w:jc w:val="center"/>
        <w:rPr>
          <w:b/>
          <w:bCs/>
          <w14:ligatures w14:val="none"/>
        </w:rPr>
      </w:pPr>
      <w:r w:rsidRPr="008A11BB">
        <w:rPr>
          <w:b/>
          <w:bCs/>
          <w:sz w:val="36"/>
          <w:szCs w:val="36"/>
          <w14:ligatures w14:val="none"/>
        </w:rPr>
        <w:t>REGISTRATION FORM</w:t>
      </w:r>
      <w:r w:rsidR="00DC6ED3">
        <w:rPr>
          <w:b/>
          <w:bCs/>
          <w:sz w:val="36"/>
          <w:szCs w:val="36"/>
          <w14:ligatures w14:val="none"/>
        </w:rPr>
        <w:t xml:space="preserve">   </w:t>
      </w:r>
      <w:r w:rsidRPr="00D1212E">
        <w:rPr>
          <w:b/>
          <w:bCs/>
          <w14:ligatures w14:val="none"/>
        </w:rPr>
        <w:t>Please register by May 1</w:t>
      </w:r>
      <w:r w:rsidR="0059410F">
        <w:rPr>
          <w:b/>
          <w:bCs/>
          <w14:ligatures w14:val="none"/>
        </w:rPr>
        <w:t>0,</w:t>
      </w:r>
      <w:r w:rsidR="005B75B0">
        <w:rPr>
          <w:b/>
          <w:bCs/>
          <w14:ligatures w14:val="none"/>
        </w:rPr>
        <w:t xml:space="preserve"> 202</w:t>
      </w:r>
      <w:r w:rsidR="0059410F">
        <w:rPr>
          <w:b/>
          <w:bCs/>
          <w14:ligatures w14:val="none"/>
        </w:rPr>
        <w:t>5</w:t>
      </w:r>
    </w:p>
    <w:p w14:paraId="775B8454" w14:textId="006FAA74" w:rsidR="008A11BB" w:rsidRPr="000B39EC" w:rsidRDefault="008A11BB" w:rsidP="008A11BB">
      <w:pPr>
        <w:widowControl w:val="0"/>
        <w:rPr>
          <w14:ligatures w14:val="none"/>
        </w:rPr>
      </w:pPr>
      <w:r w:rsidRPr="000B39EC">
        <w:rPr>
          <w14:ligatures w14:val="none"/>
        </w:rPr>
        <w:t>Name_________________________</w:t>
      </w:r>
      <w:r w:rsidR="00D1212E" w:rsidRPr="000B39EC">
        <w:rPr>
          <w14:ligatures w14:val="none"/>
        </w:rPr>
        <w:t>___</w:t>
      </w:r>
      <w:r w:rsidR="000B39EC">
        <w:rPr>
          <w14:ligatures w14:val="none"/>
        </w:rPr>
        <w:t>______</w:t>
      </w:r>
      <w:r w:rsidR="000B39EC" w:rsidRPr="000B39EC">
        <w:rPr>
          <w14:ligatures w14:val="none"/>
        </w:rPr>
        <w:t>_ Tel.</w:t>
      </w:r>
      <w:r w:rsidRPr="000B39EC">
        <w:rPr>
          <w14:ligatures w14:val="none"/>
        </w:rPr>
        <w:t xml:space="preserve"> (_____)________</w:t>
      </w:r>
      <w:r w:rsidR="00D1212E" w:rsidRPr="000B39EC">
        <w:rPr>
          <w14:ligatures w14:val="none"/>
        </w:rPr>
        <w:t>___</w:t>
      </w:r>
    </w:p>
    <w:p w14:paraId="0CF075E4" w14:textId="2D76049A" w:rsidR="008A11BB" w:rsidRPr="000B39EC" w:rsidRDefault="008A11BB" w:rsidP="008A11BB">
      <w:pPr>
        <w:widowControl w:val="0"/>
        <w:rPr>
          <w14:ligatures w14:val="none"/>
        </w:rPr>
      </w:pPr>
      <w:r w:rsidRPr="000B39EC">
        <w:rPr>
          <w14:ligatures w14:val="none"/>
        </w:rPr>
        <w:t>E-mail Address______________________________</w:t>
      </w:r>
      <w:r w:rsidR="00D1212E" w:rsidRPr="000B39EC">
        <w:rPr>
          <w14:ligatures w14:val="none"/>
        </w:rPr>
        <w:t>__</w:t>
      </w:r>
      <w:r w:rsidR="000B39EC">
        <w:rPr>
          <w14:ligatures w14:val="none"/>
        </w:rPr>
        <w:t>_____</w:t>
      </w:r>
      <w:r w:rsidR="00D1212E" w:rsidRPr="000B39EC">
        <w:rPr>
          <w14:ligatures w14:val="none"/>
        </w:rPr>
        <w:t>___</w:t>
      </w:r>
      <w:r w:rsidRPr="000B39EC">
        <w:rPr>
          <w14:ligatures w14:val="none"/>
        </w:rPr>
        <w:t>________</w:t>
      </w:r>
    </w:p>
    <w:p w14:paraId="5A6E80D4" w14:textId="6DFEA115" w:rsidR="008A11BB" w:rsidRPr="000B39EC" w:rsidRDefault="008A11BB" w:rsidP="008A11BB">
      <w:pPr>
        <w:widowControl w:val="0"/>
        <w:rPr>
          <w14:ligatures w14:val="none"/>
        </w:rPr>
      </w:pPr>
      <w:r w:rsidRPr="000B39EC">
        <w:rPr>
          <w14:ligatures w14:val="none"/>
        </w:rPr>
        <w:t>Home Address__________________________________</w:t>
      </w:r>
      <w:r w:rsidR="000B39EC">
        <w:rPr>
          <w14:ligatures w14:val="none"/>
        </w:rPr>
        <w:t>_____</w:t>
      </w:r>
      <w:r w:rsidRPr="000B39EC">
        <w:rPr>
          <w14:ligatures w14:val="none"/>
        </w:rPr>
        <w:t>__</w:t>
      </w:r>
      <w:r w:rsidR="00D1212E" w:rsidRPr="000B39EC">
        <w:rPr>
          <w14:ligatures w14:val="none"/>
        </w:rPr>
        <w:t>_____</w:t>
      </w:r>
      <w:r w:rsidRPr="000B39EC">
        <w:rPr>
          <w14:ligatures w14:val="none"/>
        </w:rPr>
        <w:t>__</w:t>
      </w:r>
    </w:p>
    <w:p w14:paraId="7FE76A8A" w14:textId="6BD1B567" w:rsidR="008A11BB" w:rsidRPr="000B39EC" w:rsidRDefault="008A11BB" w:rsidP="008A11BB">
      <w:pPr>
        <w:widowControl w:val="0"/>
        <w:rPr>
          <w14:ligatures w14:val="none"/>
        </w:rPr>
      </w:pPr>
      <w:r w:rsidRPr="000B39EC">
        <w:rPr>
          <w14:ligatures w14:val="none"/>
        </w:rPr>
        <w:t xml:space="preserve"> City___________________</w:t>
      </w:r>
      <w:r w:rsidR="00D1212E" w:rsidRPr="000B39EC">
        <w:rPr>
          <w14:ligatures w14:val="none"/>
        </w:rPr>
        <w:t>___</w:t>
      </w:r>
      <w:r w:rsidR="000B39EC">
        <w:rPr>
          <w14:ligatures w14:val="none"/>
        </w:rPr>
        <w:t>_____</w:t>
      </w:r>
      <w:r w:rsidR="00D1212E" w:rsidRPr="000B39EC">
        <w:rPr>
          <w14:ligatures w14:val="none"/>
        </w:rPr>
        <w:t>__</w:t>
      </w:r>
      <w:r w:rsidRPr="000B39EC">
        <w:rPr>
          <w14:ligatures w14:val="none"/>
        </w:rPr>
        <w:t xml:space="preserve"> State_____ Zip_______________</w:t>
      </w:r>
    </w:p>
    <w:p w14:paraId="6BEF319B" w14:textId="6618104A" w:rsidR="008A11BB" w:rsidRPr="000B39EC" w:rsidRDefault="008A11BB" w:rsidP="008A11BB">
      <w:pPr>
        <w:widowControl w:val="0"/>
      </w:pPr>
      <w:r w:rsidRPr="000B39EC">
        <w:rPr>
          <w14:ligatures w14:val="none"/>
        </w:rPr>
        <w:t xml:space="preserve">Dietary </w:t>
      </w:r>
      <w:r w:rsidR="000B39EC" w:rsidRPr="000B39EC">
        <w:rPr>
          <w14:ligatures w14:val="none"/>
        </w:rPr>
        <w:t>Restrictions _</w:t>
      </w:r>
      <w:r w:rsidRPr="000B39EC">
        <w:rPr>
          <w14:ligatures w14:val="none"/>
        </w:rPr>
        <w:t>___ Yes   ___No    If yes, please</w:t>
      </w:r>
      <w:r w:rsidR="000B39EC">
        <w:rPr>
          <w14:ligatures w14:val="none"/>
        </w:rPr>
        <w:t xml:space="preserve"> </w:t>
      </w:r>
      <w:r w:rsidRPr="000B39EC">
        <w:rPr>
          <w14:ligatures w14:val="none"/>
        </w:rPr>
        <w:t>describe:__________________________________________</w:t>
      </w:r>
      <w:r w:rsidR="0057532B" w:rsidRPr="000B39EC">
        <w:rPr>
          <w14:ligatures w14:val="none"/>
        </w:rPr>
        <w:t>____</w:t>
      </w:r>
      <w:r w:rsidR="000B39EC">
        <w:rPr>
          <w14:ligatures w14:val="none"/>
        </w:rPr>
        <w:t>_____</w:t>
      </w:r>
      <w:r w:rsidR="0057532B" w:rsidRPr="000B39EC">
        <w:rPr>
          <w14:ligatures w14:val="none"/>
        </w:rPr>
        <w:t>_</w:t>
      </w:r>
      <w:r w:rsidRPr="000B39EC">
        <w:rPr>
          <w14:ligatures w14:val="none"/>
        </w:rPr>
        <w:t>_</w:t>
      </w:r>
      <w:r w:rsidRPr="000B39EC">
        <w:t xml:space="preserve"> </w:t>
      </w:r>
    </w:p>
    <w:tbl>
      <w:tblPr>
        <w:tblW w:w="659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2040"/>
        <w:gridCol w:w="2942"/>
      </w:tblGrid>
      <w:tr w:rsidR="008A11BB" w14:paraId="73D59E3B" w14:textId="77777777" w:rsidTr="006E73BE">
        <w:trPr>
          <w:trHeight w:val="367"/>
          <w:jc w:val="center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F02B7" w14:textId="77777777" w:rsidR="008A11BB" w:rsidRDefault="008A11BB">
            <w:pPr>
              <w:widowControl w:val="0"/>
              <w:jc w:val="center"/>
              <w:rPr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Room Type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8069D" w14:textId="73FC2645" w:rsidR="008A11BB" w:rsidRDefault="008A11BB">
            <w:pPr>
              <w:widowControl w:val="0"/>
              <w:jc w:val="center"/>
              <w:rPr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 xml:space="preserve"> Mail-In Registration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21613" w14:textId="1609C354" w:rsidR="008A11BB" w:rsidRDefault="008A11BB" w:rsidP="006E73BE">
            <w:pPr>
              <w:widowControl w:val="0"/>
              <w:jc w:val="center"/>
              <w:rPr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Express Registration  (Givelify)*</w:t>
            </w:r>
          </w:p>
        </w:tc>
      </w:tr>
      <w:tr w:rsidR="008A11BB" w14:paraId="7BBCA98F" w14:textId="77777777" w:rsidTr="000B39EC">
        <w:trPr>
          <w:trHeight w:val="322"/>
          <w:jc w:val="center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43AA3" w14:textId="77777777" w:rsidR="008A11BB" w:rsidRDefault="008A11BB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Single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A6D23" w14:textId="21E8E44C" w:rsidR="008A11BB" w:rsidRDefault="008A11BB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$3</w:t>
            </w:r>
            <w:r w:rsidR="001559B9">
              <w:rPr>
                <w14:ligatures w14:val="none"/>
              </w:rPr>
              <w:t>50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99D19" w14:textId="37B4F904" w:rsidR="008A11BB" w:rsidRDefault="008A11BB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$3</w:t>
            </w:r>
            <w:r w:rsidR="001559B9">
              <w:rPr>
                <w14:ligatures w14:val="none"/>
              </w:rPr>
              <w:t>60.50</w:t>
            </w:r>
          </w:p>
        </w:tc>
      </w:tr>
      <w:tr w:rsidR="008A11BB" w14:paraId="73A2FE19" w14:textId="77777777" w:rsidTr="008A11BB">
        <w:trPr>
          <w:trHeight w:val="264"/>
          <w:jc w:val="center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1DF4B" w14:textId="77777777" w:rsidR="008A11BB" w:rsidRDefault="008A11BB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Double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FFBF7" w14:textId="45B911F7" w:rsidR="008A11BB" w:rsidRDefault="008A11BB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$</w:t>
            </w:r>
            <w:r w:rsidR="001559B9">
              <w:rPr>
                <w14:ligatures w14:val="none"/>
              </w:rPr>
              <w:t>225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203A7" w14:textId="5A37F913" w:rsidR="008A11BB" w:rsidRDefault="008A11BB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$</w:t>
            </w:r>
            <w:r w:rsidR="001559B9">
              <w:rPr>
                <w14:ligatures w14:val="none"/>
              </w:rPr>
              <w:t>231.75</w:t>
            </w:r>
          </w:p>
        </w:tc>
      </w:tr>
      <w:tr w:rsidR="008A11BB" w14:paraId="1F0C8A16" w14:textId="77777777" w:rsidTr="00D1212E">
        <w:trPr>
          <w:trHeight w:val="205"/>
          <w:jc w:val="center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AFC84" w14:textId="77777777" w:rsidR="008A11BB" w:rsidRDefault="008A11BB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Day Only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6427A" w14:textId="70C14207" w:rsidR="008A11BB" w:rsidRDefault="008A11BB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$1</w:t>
            </w:r>
            <w:r w:rsidR="001559B9">
              <w:rPr>
                <w14:ligatures w14:val="none"/>
              </w:rPr>
              <w:t>5</w:t>
            </w:r>
            <w:r>
              <w:rPr>
                <w14:ligatures w14:val="none"/>
              </w:rPr>
              <w:t>0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0F2BA" w14:textId="7E4602E8" w:rsidR="008A11BB" w:rsidRDefault="008A11BB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$1</w:t>
            </w:r>
            <w:r w:rsidR="001559B9">
              <w:rPr>
                <w14:ligatures w14:val="none"/>
              </w:rPr>
              <w:t>54.50</w:t>
            </w:r>
          </w:p>
        </w:tc>
      </w:tr>
    </w:tbl>
    <w:p w14:paraId="27772A24" w14:textId="77777777" w:rsidR="0057532B" w:rsidRPr="0057532B" w:rsidRDefault="0057532B" w:rsidP="008A11BB">
      <w:pPr>
        <w:widowControl w:val="0"/>
        <w:rPr>
          <w:rFonts w:ascii="Arial Black" w:hAnsi="Arial Black"/>
          <w:b/>
          <w:bCs/>
          <w:sz w:val="2"/>
          <w:szCs w:val="2"/>
          <w14:ligatures w14:val="none"/>
        </w:rPr>
      </w:pPr>
    </w:p>
    <w:p w14:paraId="6AC49045" w14:textId="065789BD" w:rsidR="008A11BB" w:rsidRDefault="008A11BB" w:rsidP="008A11BB">
      <w:pPr>
        <w:widowControl w:val="0"/>
        <w:rPr>
          <w:b/>
          <w:bCs/>
          <w14:ligatures w14:val="none"/>
        </w:rPr>
      </w:pPr>
      <w:r>
        <w:rPr>
          <w:rFonts w:ascii="Arial Black" w:hAnsi="Arial Black"/>
          <w:b/>
          <w:bCs/>
          <w14:ligatures w14:val="none"/>
        </w:rPr>
        <w:t>*</w:t>
      </w:r>
      <w:r>
        <w:rPr>
          <w:rFonts w:ascii="Arial Black" w:hAnsi="Arial Black"/>
          <w:b/>
          <w:bCs/>
          <w:u w:val="single"/>
          <w14:ligatures w14:val="none"/>
        </w:rPr>
        <w:t>Express Registration</w:t>
      </w:r>
      <w:r>
        <w:rPr>
          <w:b/>
          <w:bCs/>
          <w:u w:val="single"/>
          <w14:ligatures w14:val="none"/>
        </w:rPr>
        <w:t>:</w:t>
      </w:r>
      <w:r>
        <w:rPr>
          <w:b/>
          <w:bCs/>
          <w14:ligatures w14:val="none"/>
        </w:rPr>
        <w:t xml:space="preserve"> </w:t>
      </w:r>
      <w:r>
        <w:rPr>
          <w:b/>
          <w:bCs/>
          <w:i/>
          <w:iCs/>
          <w14:ligatures w14:val="none"/>
        </w:rPr>
        <w:t xml:space="preserve"> </w:t>
      </w:r>
      <w:r>
        <w:rPr>
          <w:b/>
          <w:bCs/>
          <w14:ligatures w14:val="none"/>
        </w:rPr>
        <w:t>Go to Givelify.com and Search for BRACC Institute (Registration fee reflects the addition of a 3% processing fee.)</w:t>
      </w:r>
      <w:r w:rsidR="001559B9">
        <w:rPr>
          <w:b/>
          <w:bCs/>
          <w14:ligatures w14:val="none"/>
        </w:rPr>
        <w:t xml:space="preserve"> </w:t>
      </w:r>
      <w:r w:rsidR="000B39EC">
        <w:rPr>
          <w:b/>
          <w:bCs/>
          <w14:ligatures w14:val="none"/>
        </w:rPr>
        <w:t>T</w:t>
      </w:r>
      <w:r w:rsidR="001559B9">
        <w:rPr>
          <w:b/>
          <w:bCs/>
          <w14:ligatures w14:val="none"/>
        </w:rPr>
        <w:t>o complete Express Registration, send your completed registration form to mmjones1014@gmail.com.</w:t>
      </w:r>
    </w:p>
    <w:p w14:paraId="6CB1FD89" w14:textId="77777777" w:rsidR="008665FB" w:rsidRDefault="008A11BB" w:rsidP="008665FB">
      <w:pPr>
        <w:widowControl w:val="0"/>
        <w:ind w:right="-540"/>
        <w:rPr>
          <w:b/>
          <w:bCs/>
          <w14:ligatures w14:val="none"/>
        </w:rPr>
      </w:pPr>
      <w:r>
        <w:rPr>
          <w:rFonts w:ascii="Arial Black" w:hAnsi="Arial Black"/>
          <w:b/>
          <w:bCs/>
          <w:u w:val="single"/>
          <w14:ligatures w14:val="none"/>
        </w:rPr>
        <w:t>*Mail-In Registration:</w:t>
      </w:r>
      <w:r>
        <w:rPr>
          <w:b/>
          <w:bCs/>
          <w14:ligatures w14:val="none"/>
        </w:rPr>
        <w:t xml:space="preserve">  Make check payable to BRACC.  Mail to BRACC, P.O. Box 3452, Chapel Hill NC 27515-3452</w:t>
      </w:r>
    </w:p>
    <w:p w14:paraId="52B1ED00" w14:textId="5A042951" w:rsidR="00292AA6" w:rsidRPr="008665FB" w:rsidRDefault="0057532B" w:rsidP="008665FB">
      <w:pPr>
        <w:widowControl w:val="0"/>
        <w:ind w:right="-540"/>
        <w:rPr>
          <w:b/>
          <w:bCs/>
          <w14:ligatures w14:val="none"/>
        </w:rPr>
      </w:pPr>
      <w:r>
        <w:rPr>
          <w:b/>
          <w:bCs/>
          <w:sz w:val="28"/>
          <w:szCs w:val="28"/>
          <w:u w:val="single"/>
          <w14:ligatures w14:val="none"/>
        </w:rPr>
        <w:t>Q</w:t>
      </w:r>
      <w:r w:rsidR="008A11BB" w:rsidRPr="00DC6ED3">
        <w:rPr>
          <w:b/>
          <w:bCs/>
          <w:sz w:val="28"/>
          <w:szCs w:val="28"/>
          <w:u w:val="single"/>
          <w14:ligatures w14:val="none"/>
        </w:rPr>
        <w:t>uestions:</w:t>
      </w:r>
      <w:r w:rsidR="00D1212E" w:rsidRPr="00DC6ED3">
        <w:rPr>
          <w:b/>
          <w:bCs/>
          <w:sz w:val="28"/>
          <w:szCs w:val="28"/>
          <w14:ligatures w14:val="none"/>
        </w:rPr>
        <w:t xml:space="preserve"> </w:t>
      </w:r>
      <w:r w:rsidR="008A11BB" w:rsidRPr="00DC6ED3">
        <w:rPr>
          <w:b/>
          <w:bCs/>
          <w:sz w:val="22"/>
          <w:szCs w:val="22"/>
          <w14:ligatures w14:val="none"/>
        </w:rPr>
        <w:t xml:space="preserve"> </w:t>
      </w:r>
      <w:r w:rsidR="008A11BB" w:rsidRPr="00DC6ED3">
        <w:rPr>
          <w:b/>
          <w:bCs/>
          <w14:ligatures w14:val="none"/>
        </w:rPr>
        <w:t xml:space="preserve">Contact – Sharon E. Siler </w:t>
      </w:r>
      <w:r w:rsidR="00D1212E" w:rsidRPr="00DC6ED3">
        <w:rPr>
          <w:b/>
          <w:bCs/>
          <w14:ligatures w14:val="none"/>
        </w:rPr>
        <w:t xml:space="preserve">at </w:t>
      </w:r>
      <w:hyperlink r:id="rId6" w:history="1">
        <w:r w:rsidR="00D1212E" w:rsidRPr="00DC6ED3">
          <w:rPr>
            <w:rStyle w:val="Hyperlink"/>
            <w:b/>
            <w:bCs/>
            <w14:ligatures w14:val="none"/>
          </w:rPr>
          <w:t>sesiler@aol.com</w:t>
        </w:r>
      </w:hyperlink>
      <w:r w:rsidR="008A11BB" w:rsidRPr="00DC6ED3">
        <w:rPr>
          <w:b/>
          <w:bCs/>
          <w14:ligatures w14:val="none"/>
        </w:rPr>
        <w:t xml:space="preserve">  </w:t>
      </w:r>
      <w:r w:rsidR="00D1212E" w:rsidRPr="00DC6ED3">
        <w:rPr>
          <w:b/>
          <w:bCs/>
          <w14:ligatures w14:val="none"/>
        </w:rPr>
        <w:t xml:space="preserve">or </w:t>
      </w:r>
      <w:r w:rsidR="008A11BB" w:rsidRPr="00DC6ED3">
        <w:rPr>
          <w:b/>
          <w:bCs/>
          <w14:ligatures w14:val="none"/>
        </w:rPr>
        <w:t xml:space="preserve"> (804) 277-38</w:t>
      </w:r>
      <w:r>
        <w:rPr>
          <w:b/>
          <w:bCs/>
          <w14:ligatures w14:val="none"/>
        </w:rPr>
        <w:t>31</w:t>
      </w:r>
    </w:p>
    <w:sectPr w:rsidR="00292AA6" w:rsidRPr="008665FB" w:rsidSect="008A11BB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BB"/>
    <w:rsid w:val="000307C6"/>
    <w:rsid w:val="000A2172"/>
    <w:rsid w:val="000B39EC"/>
    <w:rsid w:val="001559B9"/>
    <w:rsid w:val="00184F22"/>
    <w:rsid w:val="001A750B"/>
    <w:rsid w:val="00292AA6"/>
    <w:rsid w:val="003E3718"/>
    <w:rsid w:val="004E2378"/>
    <w:rsid w:val="0057532B"/>
    <w:rsid w:val="0059410F"/>
    <w:rsid w:val="005B75B0"/>
    <w:rsid w:val="006E73BE"/>
    <w:rsid w:val="00703EFE"/>
    <w:rsid w:val="00745F86"/>
    <w:rsid w:val="007B58C8"/>
    <w:rsid w:val="008665FB"/>
    <w:rsid w:val="008A11BB"/>
    <w:rsid w:val="008B6464"/>
    <w:rsid w:val="008C1379"/>
    <w:rsid w:val="008F2638"/>
    <w:rsid w:val="00924FE7"/>
    <w:rsid w:val="00AF3202"/>
    <w:rsid w:val="00D1212E"/>
    <w:rsid w:val="00D83FDB"/>
    <w:rsid w:val="00DC6ED3"/>
    <w:rsid w:val="00E0226F"/>
    <w:rsid w:val="00FA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D6094"/>
  <w15:chartTrackingRefBased/>
  <w15:docId w15:val="{0B64EC98-590D-43F9-9940-BF0F38ED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1B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11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siler@aol.com" TargetMode="External"/><Relationship Id="rId5" Type="http://schemas.openxmlformats.org/officeDocument/2006/relationships/hyperlink" Target="https://www.wallpaperflare.com/united-states-monches-trail-trees-forest-wisconsin-ice-age-trail-wallpaper-eczuq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Siler</dc:creator>
  <cp:keywords/>
  <dc:description/>
  <cp:lastModifiedBy>Sharon Siler</cp:lastModifiedBy>
  <cp:revision>3</cp:revision>
  <cp:lastPrinted>2023-03-21T00:08:00Z</cp:lastPrinted>
  <dcterms:created xsi:type="dcterms:W3CDTF">2025-04-07T22:02:00Z</dcterms:created>
  <dcterms:modified xsi:type="dcterms:W3CDTF">2025-04-07T22:11:00Z</dcterms:modified>
</cp:coreProperties>
</file>