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D" w:rsidRDefault="00FD2B7D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48A00739" wp14:editId="457FBCAA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pStyle w:val="Heading2"/>
        <w:ind w:left="120"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D8628A" w:rsidRDefault="00D8628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The Bible Teaching on the Doctrine of</w:t>
      </w:r>
      <w:r>
        <w:rPr>
          <w:rFonts w:ascii="Times New Roman"/>
          <w:b/>
          <w:spacing w:val="-2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Salvation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8628A" w:rsidRDefault="00FD2B7D">
      <w:pPr>
        <w:spacing w:before="69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8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8628A" w:rsidRDefault="00FD2B7D">
      <w:pPr>
        <w:ind w:left="1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1"/>
          <w:sz w:val="24"/>
        </w:rPr>
        <w:t xml:space="preserve"> </w:t>
      </w:r>
      <w:r>
        <w:rPr>
          <w:rFonts w:ascii="Times New Roman"/>
          <w:b/>
          <w:sz w:val="24"/>
        </w:rPr>
        <w:t>receiving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 Certificate 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Achievement.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spacing w:line="484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D8628A" w:rsidRDefault="00FD2B7D">
      <w:pPr>
        <w:spacing w:before="8" w:line="484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840"/>
        </w:tabs>
        <w:spacing w:before="7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840"/>
        </w:tabs>
        <w:ind w:right="17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840"/>
        </w:tabs>
        <w:ind w:right="33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840"/>
        </w:tabs>
        <w:ind w:right="4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840"/>
        </w:tabs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lastRenderedPageBreak/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740"/>
        </w:tabs>
        <w:spacing w:before="39"/>
        <w:ind w:left="7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740"/>
        </w:tabs>
        <w:ind w:left="7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740"/>
        </w:tabs>
        <w:ind w:left="740" w:right="37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740"/>
        </w:tabs>
        <w:ind w:left="740" w:right="16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D8628A" w:rsidRDefault="00FD2B7D">
      <w:pPr>
        <w:pStyle w:val="ListParagraph"/>
        <w:numPr>
          <w:ilvl w:val="0"/>
          <w:numId w:val="1"/>
        </w:numPr>
        <w:tabs>
          <w:tab w:val="left" w:pos="740"/>
        </w:tabs>
        <w:ind w:left="740" w:right="1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D8628A" w:rsidRDefault="00D862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pStyle w:val="BodyText"/>
        <w:ind w:left="119"/>
      </w:pPr>
      <w:r>
        <w:t xml:space="preserve">Definition: </w:t>
      </w:r>
      <w:r>
        <w:rPr>
          <w:u w:val="single" w:color="000000"/>
        </w:rPr>
        <w:t>Salvation is God's spiritual and eternal deliverance from the consequences of sin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of</w:t>
      </w:r>
      <w:r>
        <w:t xml:space="preserve"> </w:t>
      </w:r>
      <w:r>
        <w:rPr>
          <w:u w:val="single" w:color="000000"/>
        </w:rPr>
        <w:t xml:space="preserve">those of lost humanity who </w:t>
      </w:r>
      <w:proofErr w:type="gramStart"/>
      <w:r>
        <w:rPr>
          <w:u w:val="single" w:color="000000"/>
        </w:rPr>
        <w:t>repent  and</w:t>
      </w:r>
      <w:proofErr w:type="gramEnd"/>
      <w:r>
        <w:rPr>
          <w:u w:val="single" w:color="000000"/>
        </w:rPr>
        <w:t xml:space="preserve"> receive Christ and His atoning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sacrifice.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 xml:space="preserve">Main Words Used in Salvation: Justification, </w:t>
      </w:r>
      <w:r>
        <w:t>Acts 13:39; Romans 5:1; 1Corinthians</w:t>
      </w:r>
      <w:r>
        <w:rPr>
          <w:spacing w:val="-22"/>
        </w:rPr>
        <w:t xml:space="preserve"> </w:t>
      </w:r>
      <w:r>
        <w:t>6:11;</w:t>
      </w:r>
    </w:p>
    <w:p w:rsidR="00D8628A" w:rsidRDefault="00FD2B7D">
      <w:pPr>
        <w:pStyle w:val="BodyText"/>
        <w:ind w:left="119"/>
      </w:pPr>
      <w:r>
        <w:t xml:space="preserve">Galatians 3:24. </w:t>
      </w:r>
      <w:r>
        <w:rPr>
          <w:u w:val="single" w:color="000000"/>
        </w:rPr>
        <w:t>Redemption</w:t>
      </w:r>
      <w:r>
        <w:t>, Romans 3:24; 1Corinthians 1:30; Ephesians 1:7; Colossians</w:t>
      </w:r>
      <w:r>
        <w:rPr>
          <w:spacing w:val="-20"/>
        </w:rPr>
        <w:t xml:space="preserve"> </w:t>
      </w:r>
      <w:r>
        <w:t>1:14;</w:t>
      </w:r>
    </w:p>
    <w:p w:rsidR="00D8628A" w:rsidRDefault="00FD2B7D">
      <w:pPr>
        <w:pStyle w:val="BodyText"/>
        <w:ind w:left="119"/>
      </w:pPr>
      <w:r>
        <w:t>Hebrews 9:12</w:t>
      </w:r>
      <w:proofErr w:type="gramStart"/>
      <w:r>
        <w:t>;1Peter</w:t>
      </w:r>
      <w:proofErr w:type="gramEnd"/>
      <w:r>
        <w:t xml:space="preserve"> 1:18,19. </w:t>
      </w:r>
      <w:r>
        <w:rPr>
          <w:u w:val="single" w:color="000000"/>
        </w:rPr>
        <w:t>Regeneration</w:t>
      </w:r>
      <w:r>
        <w:t>, John 3:3-8; 2Peter 1:3</w:t>
      </w:r>
      <w:proofErr w:type="gramStart"/>
      <w:r>
        <w:t>,4</w:t>
      </w:r>
      <w:proofErr w:type="gramEnd"/>
      <w:r>
        <w:t xml:space="preserve">. </w:t>
      </w:r>
      <w:r>
        <w:rPr>
          <w:u w:val="single" w:color="000000"/>
        </w:rPr>
        <w:t xml:space="preserve">Adoption, </w:t>
      </w:r>
      <w:r>
        <w:t>Romans</w:t>
      </w:r>
      <w:r>
        <w:rPr>
          <w:spacing w:val="-21"/>
        </w:rPr>
        <w:t xml:space="preserve"> </w:t>
      </w:r>
      <w:r>
        <w:t>8:14-</w:t>
      </w:r>
    </w:p>
    <w:p w:rsidR="00D8628A" w:rsidRDefault="00FD2B7D">
      <w:pPr>
        <w:pStyle w:val="BodyText"/>
        <w:ind w:left="119"/>
      </w:pPr>
      <w:r>
        <w:t xml:space="preserve">17; Ephesians 1:5; Galatians 4:5-7. </w:t>
      </w:r>
      <w:r>
        <w:rPr>
          <w:u w:val="single" w:color="000000"/>
        </w:rPr>
        <w:t>Sanctification</w:t>
      </w:r>
      <w:r>
        <w:t>, John 17:17; 1Thessalonians</w:t>
      </w:r>
      <w:r>
        <w:rPr>
          <w:spacing w:val="-22"/>
        </w:rPr>
        <w:t xml:space="preserve"> </w:t>
      </w:r>
      <w:r>
        <w:t>4:3</w:t>
      </w:r>
      <w:proofErr w:type="gramStart"/>
      <w:r>
        <w:t>,4</w:t>
      </w:r>
      <w:proofErr w:type="gramEnd"/>
      <w:r>
        <w:t>;</w:t>
      </w:r>
    </w:p>
    <w:p w:rsidR="00D8628A" w:rsidRDefault="00FD2B7D">
      <w:pPr>
        <w:pStyle w:val="BodyText"/>
        <w:spacing w:before="1"/>
        <w:ind w:left="119"/>
      </w:pPr>
      <w:proofErr w:type="gramStart"/>
      <w:r>
        <w:t>1Thessalonians</w:t>
      </w:r>
      <w:r>
        <w:rPr>
          <w:spacing w:val="-4"/>
        </w:rPr>
        <w:t xml:space="preserve"> </w:t>
      </w:r>
      <w:r>
        <w:t>5:23.</w:t>
      </w:r>
      <w:proofErr w:type="gramEnd"/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left="119"/>
      </w:pPr>
      <w:r>
        <w:rPr>
          <w:u w:val="single" w:color="000000"/>
        </w:rPr>
        <w:t>Salvation Is Possible Only Through Christ</w:t>
      </w:r>
      <w:r>
        <w:t>: John 14:6; Acts</w:t>
      </w:r>
      <w:r>
        <w:rPr>
          <w:spacing w:val="-15"/>
        </w:rPr>
        <w:t xml:space="preserve"> </w:t>
      </w:r>
      <w:r>
        <w:t>4:12.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 xml:space="preserve">Stated Human Conditions of Salvation: Not works but grace, </w:t>
      </w:r>
      <w:r>
        <w:t>Romans 4:1-8; Ephesians</w:t>
      </w:r>
      <w:r>
        <w:rPr>
          <w:spacing w:val="-20"/>
        </w:rPr>
        <w:t xml:space="preserve"> </w:t>
      </w:r>
      <w:r>
        <w:t>2:8</w:t>
      </w:r>
      <w:proofErr w:type="gramStart"/>
      <w:r>
        <w:t>,9</w:t>
      </w:r>
      <w:proofErr w:type="gramEnd"/>
      <w:r>
        <w:t>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>Repentance from sin and faith toward God</w:t>
      </w:r>
      <w:r>
        <w:t>, Mark 1:4,15; Matthew 4:7; Luke 24:47; Acts</w:t>
      </w:r>
      <w:r>
        <w:rPr>
          <w:spacing w:val="-19"/>
        </w:rPr>
        <w:t xml:space="preserve"> </w:t>
      </w:r>
      <w:r>
        <w:t>3:19;</w:t>
      </w:r>
    </w:p>
    <w:p w:rsidR="00D8628A" w:rsidRDefault="00FD2B7D">
      <w:pPr>
        <w:pStyle w:val="BodyText"/>
        <w:spacing w:before="1"/>
        <w:ind w:left="119"/>
      </w:pPr>
      <w:r>
        <w:t>Acts 26:20; Romans</w:t>
      </w:r>
      <w:r>
        <w:rPr>
          <w:spacing w:val="-4"/>
        </w:rPr>
        <w:t xml:space="preserve"> </w:t>
      </w:r>
      <w:r>
        <w:t>2:4.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left="119"/>
      </w:pPr>
      <w:r>
        <w:rPr>
          <w:u w:val="single" w:color="000000"/>
        </w:rPr>
        <w:t xml:space="preserve">Personal faith in Jesus' atoning work, </w:t>
      </w:r>
      <w:r>
        <w:t>John 5:24; Acts 10:43; Acts 20:21; Galatians</w:t>
      </w:r>
      <w:r>
        <w:rPr>
          <w:spacing w:val="-16"/>
        </w:rPr>
        <w:t xml:space="preserve"> </w:t>
      </w:r>
      <w:r>
        <w:t>2:16;</w:t>
      </w:r>
    </w:p>
    <w:p w:rsidR="00D8628A" w:rsidRDefault="00FD2B7D">
      <w:pPr>
        <w:pStyle w:val="BodyText"/>
        <w:spacing w:before="1"/>
        <w:ind w:left="119"/>
      </w:pPr>
      <w:r>
        <w:t>Ephesians 1:12-14; 2Timothy 3:15; Hebrews</w:t>
      </w:r>
      <w:r>
        <w:rPr>
          <w:spacing w:val="-10"/>
        </w:rPr>
        <w:t xml:space="preserve"> </w:t>
      </w:r>
      <w:r>
        <w:t>12:2.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left="119"/>
      </w:pPr>
      <w:r>
        <w:rPr>
          <w:u w:val="single" w:color="000000"/>
        </w:rPr>
        <w:t xml:space="preserve">Main Evidences of Salvation: Peace with God, </w:t>
      </w:r>
      <w:r>
        <w:t>Romans</w:t>
      </w:r>
      <w:r>
        <w:rPr>
          <w:spacing w:val="-12"/>
        </w:rPr>
        <w:t xml:space="preserve"> </w:t>
      </w:r>
      <w:r>
        <w:t>5:1;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>Good life and works</w:t>
      </w:r>
      <w:r>
        <w:t>: Ephesians 2:10; James 2:26; 1Peter</w:t>
      </w:r>
      <w:r>
        <w:rPr>
          <w:spacing w:val="-13"/>
        </w:rPr>
        <w:t xml:space="preserve"> </w:t>
      </w:r>
      <w:r>
        <w:t>2:9-12.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 xml:space="preserve">Main Results of Salvation: Become new creature, </w:t>
      </w:r>
      <w:r>
        <w:t>2Corinthians 5:17; Galatians</w:t>
      </w:r>
      <w:r>
        <w:rPr>
          <w:spacing w:val="-22"/>
        </w:rPr>
        <w:t xml:space="preserve"> </w:t>
      </w:r>
      <w:r>
        <w:t>6:15.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>Become a member of God's family</w:t>
      </w:r>
      <w:r>
        <w:t>, John 1:11,12; Galatians</w:t>
      </w:r>
      <w:r>
        <w:rPr>
          <w:spacing w:val="-11"/>
        </w:rPr>
        <w:t xml:space="preserve"> </w:t>
      </w:r>
      <w:r>
        <w:t>4:6.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>Become free from Satan's kingdom</w:t>
      </w:r>
      <w:r>
        <w:t>, Colossians 1:13; Romans</w:t>
      </w:r>
      <w:r>
        <w:rPr>
          <w:spacing w:val="-12"/>
        </w:rPr>
        <w:t xml:space="preserve"> </w:t>
      </w:r>
      <w:r>
        <w:t>6:18.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 xml:space="preserve">Become a servant of righteousness, </w:t>
      </w:r>
      <w:r>
        <w:t>Romans</w:t>
      </w:r>
      <w:r>
        <w:rPr>
          <w:spacing w:val="-9"/>
        </w:rPr>
        <w:t xml:space="preserve"> </w:t>
      </w:r>
      <w:r>
        <w:t>6:18,22.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>Salvation Is Open To All Peoples: Given to the Jew first</w:t>
      </w:r>
      <w:r>
        <w:t>, Romans</w:t>
      </w:r>
      <w:r>
        <w:rPr>
          <w:spacing w:val="-14"/>
        </w:rPr>
        <w:t xml:space="preserve"> </w:t>
      </w:r>
      <w:r>
        <w:t>1:16;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left="119"/>
      </w:pPr>
      <w:r>
        <w:rPr>
          <w:u w:val="single" w:color="000000"/>
        </w:rPr>
        <w:t>Now given to all people</w:t>
      </w:r>
      <w:r>
        <w:t>, Acts 13:35-49; 1Timothy 2:4; 2Peter</w:t>
      </w:r>
      <w:r>
        <w:rPr>
          <w:spacing w:val="-13"/>
        </w:rPr>
        <w:t xml:space="preserve"> </w:t>
      </w:r>
      <w:r>
        <w:t>3:9.</w:t>
      </w:r>
    </w:p>
    <w:p w:rsidR="00D8628A" w:rsidRDefault="00D8628A">
      <w:pPr>
        <w:sectPr w:rsidR="00D8628A">
          <w:pgSz w:w="12240" w:h="15840"/>
          <w:pgMar w:top="1400" w:right="1400" w:bottom="280" w:left="1420" w:header="720" w:footer="720" w:gutter="0"/>
          <w:cols w:space="720"/>
        </w:sectPr>
      </w:pPr>
    </w:p>
    <w:p w:rsidR="00D8628A" w:rsidRDefault="00FD2B7D">
      <w:pPr>
        <w:pStyle w:val="BodyText"/>
        <w:spacing w:before="56"/>
        <w:ind w:left="120" w:right="92"/>
      </w:pPr>
      <w:r>
        <w:rPr>
          <w:u w:val="single" w:color="000000"/>
        </w:rPr>
        <w:lastRenderedPageBreak/>
        <w:t xml:space="preserve">Water Baptism Testifies To Salvation: </w:t>
      </w:r>
      <w:r>
        <w:t>Matthew 28:19,20; Acts 2:38; Acts 8:36-38;</w:t>
      </w:r>
      <w:r>
        <w:rPr>
          <w:spacing w:val="-25"/>
        </w:rPr>
        <w:t xml:space="preserve"> </w:t>
      </w:r>
      <w:r>
        <w:t>Romans</w:t>
      </w:r>
    </w:p>
    <w:p w:rsidR="00D8628A" w:rsidRDefault="00FD2B7D">
      <w:pPr>
        <w:pStyle w:val="BodyText"/>
        <w:spacing w:before="1"/>
        <w:ind w:left="119" w:right="92"/>
      </w:pPr>
      <w:r>
        <w:t>6:3,4; Colossians</w:t>
      </w:r>
      <w:r>
        <w:rPr>
          <w:spacing w:val="-2"/>
        </w:rPr>
        <w:t xml:space="preserve"> </w:t>
      </w:r>
      <w:r>
        <w:t>2:12.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>Bible Promises Testify To Salvation</w:t>
      </w:r>
      <w:r>
        <w:t>: John 1:11,12; John 3:14-17; Acts 15:11;</w:t>
      </w:r>
      <w:r>
        <w:rPr>
          <w:spacing w:val="-20"/>
        </w:rPr>
        <w:t xml:space="preserve"> </w:t>
      </w:r>
      <w:r>
        <w:t>1Corinthians</w:t>
      </w:r>
    </w:p>
    <w:p w:rsidR="00D8628A" w:rsidRDefault="00FD2B7D">
      <w:pPr>
        <w:pStyle w:val="BodyText"/>
        <w:spacing w:before="1"/>
        <w:ind w:right="92"/>
      </w:pPr>
      <w:r>
        <w:t>6:11; 2Corinthians 5:17; Titus 2:11; 1John</w:t>
      </w:r>
      <w:r>
        <w:rPr>
          <w:spacing w:val="-11"/>
        </w:rPr>
        <w:t xml:space="preserve"> </w:t>
      </w:r>
      <w:r>
        <w:t>5:11.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 xml:space="preserve">Our Testimony or Witness Tells of Salvation: </w:t>
      </w:r>
      <w:r>
        <w:t>Acts4:18-20; Acts 5:31,32; 2Timothy</w:t>
      </w:r>
      <w:r>
        <w:rPr>
          <w:spacing w:val="-24"/>
        </w:rPr>
        <w:t xml:space="preserve"> </w:t>
      </w:r>
      <w:r>
        <w:t>4:7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right="92"/>
      </w:pPr>
      <w:r>
        <w:rPr>
          <w:u w:val="single" w:color="000000"/>
        </w:rPr>
        <w:t>Salvation is God's Gift</w:t>
      </w:r>
      <w:r>
        <w:t>: Romans 6:23; Romans 8:32; Ephesians 4:7; 2Peter</w:t>
      </w:r>
      <w:r>
        <w:rPr>
          <w:spacing w:val="-17"/>
        </w:rPr>
        <w:t xml:space="preserve"> </w:t>
      </w:r>
      <w:r>
        <w:t>1:3.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right="92"/>
      </w:pPr>
      <w:r>
        <w:rPr>
          <w:u w:val="single" w:color="000000"/>
        </w:rPr>
        <w:t>Salvation Pardons Sins</w:t>
      </w:r>
      <w:r>
        <w:t>: Psalms 32:1-5; Isaiah 55:6,7; Mark 3:28; Ephesians 4:32;</w:t>
      </w:r>
      <w:r>
        <w:rPr>
          <w:spacing w:val="-22"/>
        </w:rPr>
        <w:t xml:space="preserve"> </w:t>
      </w:r>
      <w:r>
        <w:t>Hebrews</w:t>
      </w:r>
    </w:p>
    <w:p w:rsidR="00D8628A" w:rsidRDefault="00FD2B7D">
      <w:pPr>
        <w:pStyle w:val="BodyText"/>
        <w:spacing w:before="1"/>
        <w:ind w:right="92"/>
      </w:pPr>
      <w:r>
        <w:t>10:2; I John</w:t>
      </w:r>
      <w:r>
        <w:rPr>
          <w:spacing w:val="-2"/>
        </w:rPr>
        <w:t xml:space="preserve"> </w:t>
      </w:r>
      <w:r>
        <w:t>1:9.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 xml:space="preserve">Salvation Forgives Sins: </w:t>
      </w:r>
      <w:r>
        <w:t>1John 1:9; Mark 11:26; John 8:11; 1John</w:t>
      </w:r>
      <w:r>
        <w:rPr>
          <w:spacing w:val="-12"/>
        </w:rPr>
        <w:t xml:space="preserve"> </w:t>
      </w:r>
      <w:r>
        <w:t>2:1,2.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right="92"/>
      </w:pPr>
      <w:r>
        <w:rPr>
          <w:u w:val="single" w:color="000000"/>
        </w:rPr>
        <w:t xml:space="preserve">Salvation Cleanses From Sins: </w:t>
      </w:r>
      <w:r>
        <w:t>1John 1:9; Isaiah 6:6; Psalms 103:12; Matthew 26:28;</w:t>
      </w:r>
      <w:r>
        <w:rPr>
          <w:spacing w:val="-22"/>
        </w:rPr>
        <w:t xml:space="preserve"> </w:t>
      </w:r>
      <w:r>
        <w:t>Hebrews</w:t>
      </w:r>
    </w:p>
    <w:p w:rsidR="00D8628A" w:rsidRDefault="00FD2B7D">
      <w:pPr>
        <w:pStyle w:val="BodyText"/>
        <w:spacing w:before="1"/>
        <w:ind w:right="92"/>
      </w:pPr>
      <w:r>
        <w:t>8:12.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 xml:space="preserve">Salvation Is Offered to The Worst Of Sinners: </w:t>
      </w:r>
      <w:r>
        <w:t>Romans 5:6,8,10; Luke 23:39-43;</w:t>
      </w:r>
      <w:r>
        <w:rPr>
          <w:spacing w:val="-21"/>
        </w:rPr>
        <w:t xml:space="preserve"> </w:t>
      </w:r>
      <w:r>
        <w:t>1Corinthians</w:t>
      </w:r>
    </w:p>
    <w:p w:rsidR="00D8628A" w:rsidRDefault="00FD2B7D">
      <w:pPr>
        <w:pStyle w:val="BodyText"/>
        <w:spacing w:before="1"/>
        <w:ind w:right="92"/>
      </w:pPr>
      <w:r>
        <w:t>6:9-11;1Timothy</w:t>
      </w:r>
      <w:r>
        <w:rPr>
          <w:spacing w:val="-5"/>
        </w:rPr>
        <w:t xml:space="preserve"> </w:t>
      </w:r>
      <w:r>
        <w:t>1:12-15.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>Salvation Is Forever</w:t>
      </w:r>
      <w:r>
        <w:t>: Matthew 25:46; John 4:14; John 5:24; John 10:10,28; Titus 1:2;</w:t>
      </w:r>
      <w:r>
        <w:rPr>
          <w:spacing w:val="-19"/>
        </w:rPr>
        <w:t xml:space="preserve"> </w:t>
      </w:r>
      <w:r>
        <w:t>3:7;</w:t>
      </w:r>
    </w:p>
    <w:p w:rsidR="00D8628A" w:rsidRDefault="00FD2B7D">
      <w:pPr>
        <w:pStyle w:val="BodyText"/>
        <w:spacing w:before="1"/>
        <w:ind w:right="92"/>
      </w:pPr>
      <w:r>
        <w:t>1John 5:11.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 xml:space="preserve">Salvation's Message Is To Be Shared: </w:t>
      </w:r>
      <w:r>
        <w:t>Matthew 28:19,20; Acts 1:8; Acts 5:41,42; 2Timothy</w:t>
      </w:r>
      <w:r>
        <w:rPr>
          <w:spacing w:val="-23"/>
        </w:rPr>
        <w:t xml:space="preserve"> </w:t>
      </w:r>
      <w:r>
        <w:t>2:2;</w:t>
      </w:r>
    </w:p>
    <w:p w:rsidR="00D8628A" w:rsidRDefault="00FD2B7D">
      <w:pPr>
        <w:pStyle w:val="BodyText"/>
        <w:spacing w:before="1"/>
        <w:ind w:right="92"/>
      </w:pPr>
      <w:proofErr w:type="spellStart"/>
      <w:r>
        <w:t>cts</w:t>
      </w:r>
      <w:proofErr w:type="spellEnd"/>
      <w:r>
        <w:rPr>
          <w:spacing w:val="-4"/>
        </w:rPr>
        <w:t xml:space="preserve"> </w:t>
      </w:r>
      <w:r>
        <w:t>8:4,26-39.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 xml:space="preserve">Church Membership Should Follow Salvation: </w:t>
      </w:r>
      <w:r>
        <w:t>Acts 2:41; Acts 2:47; Acts</w:t>
      </w:r>
      <w:r>
        <w:rPr>
          <w:spacing w:val="-17"/>
        </w:rPr>
        <w:t xml:space="preserve"> </w:t>
      </w:r>
      <w:r>
        <w:t>6:7.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right="92"/>
      </w:pPr>
      <w:r>
        <w:rPr>
          <w:u w:val="single" w:color="000000"/>
        </w:rPr>
        <w:t>Good Works Should Follow Salvation</w:t>
      </w:r>
      <w:r>
        <w:t>: Ephesians 2:10; 2Corinthians 9:8; Colossians</w:t>
      </w:r>
      <w:r>
        <w:rPr>
          <w:spacing w:val="-22"/>
        </w:rPr>
        <w:t xml:space="preserve"> </w:t>
      </w:r>
      <w:r>
        <w:t>1:10;</w:t>
      </w:r>
    </w:p>
    <w:p w:rsidR="00D8628A" w:rsidRDefault="00FD2B7D">
      <w:pPr>
        <w:pStyle w:val="BodyText"/>
        <w:spacing w:before="1"/>
        <w:ind w:right="92"/>
      </w:pPr>
      <w:r>
        <w:t>Colossians 3:12-14,17; 2Thessalonians 2:17; Titus</w:t>
      </w:r>
      <w:r>
        <w:rPr>
          <w:spacing w:val="-13"/>
        </w:rPr>
        <w:t xml:space="preserve"> </w:t>
      </w:r>
      <w:r>
        <w:t>2:14.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rPr>
          <w:u w:val="single" w:color="000000"/>
        </w:rPr>
        <w:t xml:space="preserve">The Saved Should Praise God: </w:t>
      </w:r>
      <w:r>
        <w:t>Luke 24:52; Acts 2:46,47; Hebrews 13:15; 1Peter</w:t>
      </w:r>
      <w:r>
        <w:rPr>
          <w:spacing w:val="-17"/>
        </w:rPr>
        <w:t xml:space="preserve"> </w:t>
      </w:r>
      <w:r>
        <w:t>2:9.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8628A" w:rsidRDefault="00FD2B7D">
      <w:pPr>
        <w:pStyle w:val="BodyText"/>
        <w:spacing w:before="69"/>
        <w:ind w:right="92"/>
      </w:pPr>
      <w:r>
        <w:rPr>
          <w:u w:val="single" w:color="000000"/>
        </w:rPr>
        <w:t xml:space="preserve">Salvation Gives Peace With God: </w:t>
      </w:r>
      <w:r>
        <w:t>John 14:27; 16:33; 20:19; Romans 5:1; Romans</w:t>
      </w:r>
      <w:r>
        <w:rPr>
          <w:spacing w:val="-16"/>
        </w:rPr>
        <w:t xml:space="preserve"> </w:t>
      </w:r>
      <w:r>
        <w:t>14:17;</w:t>
      </w:r>
    </w:p>
    <w:p w:rsidR="00D8628A" w:rsidRDefault="00FD2B7D">
      <w:pPr>
        <w:pStyle w:val="BodyText"/>
        <w:spacing w:before="1"/>
        <w:ind w:right="92"/>
      </w:pPr>
      <w:r>
        <w:t>15:13,33; Ephesians 2:14-17; 2Thessalonians</w:t>
      </w:r>
      <w:r>
        <w:rPr>
          <w:spacing w:val="-10"/>
        </w:rPr>
        <w:t xml:space="preserve"> </w:t>
      </w:r>
      <w:r>
        <w:t>3:16.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knowledge if you will add other verses to the proper</w:t>
      </w:r>
      <w:r>
        <w:rPr>
          <w:spacing w:val="-14"/>
        </w:rPr>
        <w:t xml:space="preserve"> </w:t>
      </w:r>
      <w:r>
        <w:t>section.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t>Discuss with other Christians what you have learned. Ask other Christians for other verses</w:t>
      </w:r>
      <w:r>
        <w:rPr>
          <w:spacing w:val="-18"/>
        </w:rPr>
        <w:t xml:space="preserve"> </w:t>
      </w:r>
      <w:r>
        <w:t>to add to each</w:t>
      </w:r>
      <w:r>
        <w:rPr>
          <w:spacing w:val="-3"/>
        </w:rPr>
        <w:t xml:space="preserve"> </w:t>
      </w:r>
      <w:r>
        <w:t>section.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BodyText"/>
        <w:ind w:right="92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D8628A" w:rsidRDefault="00D8628A">
      <w:pPr>
        <w:sectPr w:rsidR="00D8628A">
          <w:pgSz w:w="12240" w:h="15840"/>
          <w:pgMar w:top="1380" w:right="1340" w:bottom="280" w:left="1420" w:header="720" w:footer="720" w:gutter="0"/>
          <w:cols w:space="720"/>
        </w:sectPr>
      </w:pPr>
    </w:p>
    <w:p w:rsidR="00D8628A" w:rsidRDefault="00FD2B7D">
      <w:pPr>
        <w:pStyle w:val="BodyText"/>
        <w:spacing w:before="56"/>
        <w:ind w:left="100" w:right="106"/>
      </w:pPr>
      <w:r>
        <w:rPr>
          <w:b/>
        </w:rPr>
        <w:lastRenderedPageBreak/>
        <w:t xml:space="preserve">CONGRATULATIONS! </w:t>
      </w:r>
      <w:r>
        <w:t>If you have completed the course as instructed, you have achieved</w:t>
      </w:r>
      <w:r>
        <w:rPr>
          <w:spacing w:val="-19"/>
        </w:rPr>
        <w:t xml:space="preserve"> </w:t>
      </w:r>
      <w:r>
        <w:t>an extremely important milestone in your walk with the Lord. We rejoice with you, and trust</w:t>
      </w:r>
      <w:r>
        <w:rPr>
          <w:spacing w:val="-18"/>
        </w:rPr>
        <w:t xml:space="preserve"> </w:t>
      </w:r>
      <w:r>
        <w:t>that God will use you in an even greater way to minister to a world that is in desperate need of</w:t>
      </w:r>
      <w:r>
        <w:rPr>
          <w:spacing w:val="-17"/>
        </w:rPr>
        <w:t xml:space="preserve"> </w:t>
      </w:r>
      <w:r>
        <w:t>the life-changing Gospel of our Risen Lord and Savior, Jesus Christ! May the Holy Spirit go</w:t>
      </w:r>
      <w:r>
        <w:rPr>
          <w:spacing w:val="-21"/>
        </w:rPr>
        <w:t xml:space="preserve"> </w:t>
      </w:r>
      <w:r>
        <w:t>before you and make every crooked place straight! (Isaiah</w:t>
      </w:r>
      <w:r>
        <w:rPr>
          <w:spacing w:val="-10"/>
        </w:rPr>
        <w:t xml:space="preserve"> </w:t>
      </w:r>
      <w:r>
        <w:t>45:2).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Heading2"/>
        <w:ind w:right="106" w:firstLine="0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1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D8628A" w:rsidRDefault="00D862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 w:rsidP="00660FA7">
      <w:pPr>
        <w:ind w:right="10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D8628A" w:rsidRDefault="00D8628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8628A" w:rsidRDefault="00FD2B7D">
      <w:pPr>
        <w:pStyle w:val="BodyText"/>
        <w:spacing w:before="69"/>
        <w:ind w:left="199" w:right="106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ListParagraph"/>
        <w:numPr>
          <w:ilvl w:val="1"/>
          <w:numId w:val="1"/>
        </w:numPr>
        <w:tabs>
          <w:tab w:val="left" w:pos="82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D8628A" w:rsidRDefault="00FD2B7D">
      <w:pPr>
        <w:pStyle w:val="ListParagraph"/>
        <w:numPr>
          <w:ilvl w:val="1"/>
          <w:numId w:val="1"/>
        </w:numPr>
        <w:tabs>
          <w:tab w:val="left" w:pos="82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D8628A" w:rsidRDefault="00FD2B7D">
      <w:pPr>
        <w:pStyle w:val="ListParagraph"/>
        <w:numPr>
          <w:ilvl w:val="1"/>
          <w:numId w:val="1"/>
        </w:numPr>
        <w:tabs>
          <w:tab w:val="left" w:pos="82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D8628A" w:rsidRDefault="00FD2B7D">
      <w:pPr>
        <w:pStyle w:val="ListParagraph"/>
        <w:numPr>
          <w:ilvl w:val="1"/>
          <w:numId w:val="1"/>
        </w:numPr>
        <w:tabs>
          <w:tab w:val="left" w:pos="82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D8628A" w:rsidRDefault="00FD2B7D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256848">
        <w:rPr>
          <w:rFonts w:ascii="Times New Roman"/>
          <w:sz w:val="24"/>
        </w:rPr>
        <w:t>your understanding of the course. This can be emailed to: info@titseminary.org</w:t>
      </w:r>
      <w:bookmarkStart w:id="0" w:name="_GoBack"/>
      <w:bookmarkEnd w:id="0"/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628A" w:rsidRDefault="00FD2B7D">
      <w:pPr>
        <w:pStyle w:val="Heading2"/>
        <w:ind w:right="106" w:firstLine="0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8A" w:rsidRDefault="00FD2B7D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D8628A" w:rsidRDefault="00D8628A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8628A" w:rsidRDefault="00FD2B7D">
      <w:pPr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</w:p>
    <w:p w:rsidR="00D8628A" w:rsidRDefault="00D862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261E1" w:rsidRDefault="00A261E1" w:rsidP="00A261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PayPal on our website: www.titseminary.org</w:t>
      </w:r>
    </w:p>
    <w:p w:rsidR="00A261E1" w:rsidRDefault="00A261E1" w:rsidP="00A261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628A" w:rsidRDefault="00FD2B7D" w:rsidP="00A261E1">
      <w:pPr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D8628A" w:rsidRDefault="00D8628A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8628A" w:rsidRDefault="00FD2B7D">
      <w:pPr>
        <w:spacing w:before="69"/>
        <w:ind w:left="100" w:right="106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F61DA7" w:rsidRDefault="00F61DA7">
      <w:pPr>
        <w:spacing w:before="69"/>
        <w:ind w:left="100" w:right="106"/>
        <w:rPr>
          <w:rFonts w:ascii="Times New Roman"/>
          <w:b/>
          <w:sz w:val="24"/>
          <w:u w:val="thick" w:color="000000"/>
        </w:rPr>
      </w:pPr>
    </w:p>
    <w:p w:rsidR="00F61DA7" w:rsidRDefault="00F61DA7">
      <w:pPr>
        <w:spacing w:before="69"/>
        <w:ind w:left="100" w:right="106"/>
        <w:rPr>
          <w:rFonts w:ascii="Times New Roman"/>
          <w:b/>
          <w:sz w:val="24"/>
          <w:u w:val="thick" w:color="000000"/>
        </w:rPr>
      </w:pPr>
    </w:p>
    <w:p w:rsidR="00F61DA7" w:rsidRDefault="00F61DA7" w:rsidP="00F61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COPYRIGHT NOTICE:  This course is the exclusive property of Trinity International Theological Seminary, and is intended as a tuition-free study.  It may not be copied, sold, distributed, or otherwise reproduced.  All forms of unauthorized access or use is strictly prohibited.  All copyright and intellectual property rights apply.</w:t>
      </w:r>
    </w:p>
    <w:p w:rsidR="00F61DA7" w:rsidRDefault="00F61DA7" w:rsidP="00F61DA7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F61DA7" w:rsidRDefault="00F61DA7">
      <w:pPr>
        <w:spacing w:before="69"/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</w:p>
    <w:sectPr w:rsidR="00F61DA7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4E4"/>
    <w:multiLevelType w:val="hybridMultilevel"/>
    <w:tmpl w:val="CD74778E"/>
    <w:lvl w:ilvl="0" w:tplc="E00266AC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12B51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A540AA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53D2F152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66F8A9E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29389662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C73A7382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DD1ADF0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CE563B1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628A"/>
    <w:rsid w:val="00256848"/>
    <w:rsid w:val="00660FA7"/>
    <w:rsid w:val="00A261E1"/>
    <w:rsid w:val="00CD29CD"/>
    <w:rsid w:val="00D8628A"/>
    <w:rsid w:val="00F61DA7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12</cp:revision>
  <dcterms:created xsi:type="dcterms:W3CDTF">2018-06-14T04:22:00Z</dcterms:created>
  <dcterms:modified xsi:type="dcterms:W3CDTF">2018-06-14T05:11:00Z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