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E" w:rsidRDefault="00E9148E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6B8C2BB3" wp14:editId="5CCF6387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C4" w:rsidRDefault="003130C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pStyle w:val="Heading2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3130C4" w:rsidRDefault="00313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0C4" w:rsidRDefault="003130C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SURVEY OF THE BOOK OF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GENESIS</w:t>
      </w:r>
    </w:p>
    <w:p w:rsidR="003130C4" w:rsidRDefault="003130C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30C4" w:rsidRDefault="00E9148E">
      <w:pPr>
        <w:spacing w:before="69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WELCOME TO A TUITION-FREE STUDY OF THE BIBLE! </w:t>
      </w:r>
      <w:r>
        <w:rPr>
          <w:rFonts w:ascii="Times New Roman"/>
          <w:b/>
          <w:i/>
          <w:sz w:val="24"/>
        </w:rPr>
        <w:t>It is not necessary to</w:t>
      </w:r>
      <w:r>
        <w:rPr>
          <w:rFonts w:ascii="Times New Roman"/>
          <w:b/>
          <w:i/>
          <w:spacing w:val="-27"/>
          <w:sz w:val="24"/>
        </w:rPr>
        <w:t xml:space="preserve"> </w:t>
      </w:r>
      <w:r>
        <w:rPr>
          <w:rFonts w:ascii="Times New Roman"/>
          <w:b/>
          <w:i/>
          <w:sz w:val="24"/>
        </w:rPr>
        <w:t>enroll as a student or pay tuition. You may begin this study immediately. Before you begin,</w:t>
      </w:r>
      <w:r>
        <w:rPr>
          <w:rFonts w:ascii="Times New Roman"/>
          <w:b/>
          <w:i/>
          <w:spacing w:val="-19"/>
          <w:sz w:val="24"/>
        </w:rPr>
        <w:t xml:space="preserve"> </w:t>
      </w:r>
      <w:r>
        <w:rPr>
          <w:rFonts w:ascii="Times New Roman"/>
          <w:b/>
          <w:i/>
          <w:sz w:val="24"/>
        </w:rPr>
        <w:t>please note: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30C4" w:rsidRDefault="00E9148E">
      <w:pPr>
        <w:pStyle w:val="Heading2"/>
        <w:ind w:left="119" w:right="111"/>
        <w:rPr>
          <w:b w:val="0"/>
          <w:bCs w:val="0"/>
        </w:rPr>
      </w:pPr>
      <w:r>
        <w:t>FIRST: This is a comprehensive tuition-free study. You may complete the entire</w:t>
      </w:r>
      <w:r>
        <w:rPr>
          <w:spacing w:val="-18"/>
        </w:rPr>
        <w:t xml:space="preserve"> </w:t>
      </w:r>
      <w:r>
        <w:t>course without cost. After completing the course of study, you will be given the option of</w:t>
      </w:r>
      <w:r>
        <w:rPr>
          <w:spacing w:val="-30"/>
        </w:rPr>
        <w:t xml:space="preserve"> </w:t>
      </w:r>
      <w:r>
        <w:t>receiving recognition.</w:t>
      </w:r>
    </w:p>
    <w:p w:rsidR="003130C4" w:rsidRDefault="00313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spacing w:line="487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3130C4" w:rsidRDefault="00E9148E">
      <w:pPr>
        <w:spacing w:before="6" w:line="482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spacing w:before="1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</w:rPr>
        <w:lastRenderedPageBreak/>
        <w:t>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spacing w:before="39"/>
        <w:ind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3130C4" w:rsidRDefault="00E9148E">
      <w:pPr>
        <w:pStyle w:val="ListParagraph"/>
        <w:numPr>
          <w:ilvl w:val="0"/>
          <w:numId w:val="8"/>
        </w:numPr>
        <w:tabs>
          <w:tab w:val="left" w:pos="8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ind w:left="224"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3130C4" w:rsidRDefault="00313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ind w:left="224"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Course Objectives: </w:t>
      </w:r>
      <w:r>
        <w:rPr>
          <w:rFonts w:ascii="Times New Roman"/>
          <w:i/>
          <w:sz w:val="24"/>
        </w:rPr>
        <w:t>(Read these objectives carefully and think about what they will mean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to your understanding of the Book 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Genesis.)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trace the important sequence of events in the Genesis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record,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identify the major spiritual lessons in the events in the Genesis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knowledge about each of the major characters in the Genesis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a spiritual lesson from each of the major characters in the Genesis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make comparisons with other Bible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references.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examine the major covenants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Genesis.</w:t>
      </w:r>
    </w:p>
    <w:p w:rsidR="003130C4" w:rsidRDefault="00E9148E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test your ability to communicate the results of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study.</w:t>
      </w:r>
    </w:p>
    <w:p w:rsidR="003130C4" w:rsidRDefault="003130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Heading2"/>
        <w:ind w:left="119" w:right="27"/>
        <w:rPr>
          <w:b w:val="0"/>
          <w:bCs w:val="0"/>
        </w:rPr>
      </w:pPr>
      <w:r>
        <w:t>Primary Lesson</w:t>
      </w:r>
      <w:r>
        <w:rPr>
          <w:spacing w:val="-7"/>
        </w:rPr>
        <w:t xml:space="preserve"> </w:t>
      </w:r>
      <w:r>
        <w:t>Procedures:</w:t>
      </w:r>
    </w:p>
    <w:p w:rsidR="003130C4" w:rsidRDefault="003130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6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Get the "Big Picture"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Genesis.</w:t>
      </w:r>
    </w:p>
    <w:p w:rsidR="003130C4" w:rsidRDefault="00E9148E">
      <w:pPr>
        <w:pStyle w:val="ListParagraph"/>
        <w:numPr>
          <w:ilvl w:val="0"/>
          <w:numId w:val="6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the entire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book.</w:t>
      </w:r>
    </w:p>
    <w:p w:rsidR="003130C4" w:rsidRDefault="00E9148E">
      <w:pPr>
        <w:pStyle w:val="ListParagraph"/>
        <w:numPr>
          <w:ilvl w:val="0"/>
          <w:numId w:val="6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 make notes in the margin of the Bible or in 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notebook.</w:t>
      </w:r>
    </w:p>
    <w:p w:rsidR="003130C4" w:rsidRDefault="00E9148E">
      <w:pPr>
        <w:pStyle w:val="ListParagraph"/>
        <w:numPr>
          <w:ilvl w:val="0"/>
          <w:numId w:val="6"/>
        </w:numPr>
        <w:tabs>
          <w:tab w:val="left" w:pos="840"/>
        </w:tabs>
        <w:spacing w:before="1"/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completing the book, review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notes.</w:t>
      </w:r>
    </w:p>
    <w:p w:rsidR="003130C4" w:rsidRDefault="003130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spacing w:line="482" w:lineRule="auto"/>
        <w:ind w:left="119" w:right="1787" w:firstLine="360"/>
      </w:pPr>
      <w:r>
        <w:t>1. Try to put the following topics in their proper order: Record of</w:t>
      </w:r>
      <w:r>
        <w:rPr>
          <w:spacing w:val="-20"/>
        </w:rPr>
        <w:t xml:space="preserve"> </w:t>
      </w:r>
      <w:r>
        <w:t>Isaac, Record of</w:t>
      </w:r>
      <w:r>
        <w:rPr>
          <w:spacing w:val="-3"/>
        </w:rPr>
        <w:t xml:space="preserve"> </w:t>
      </w:r>
      <w:r>
        <w:t>Creation,</w:t>
      </w:r>
    </w:p>
    <w:p w:rsidR="003130C4" w:rsidRDefault="00E9148E">
      <w:pPr>
        <w:pStyle w:val="BodyText"/>
        <w:spacing w:before="11"/>
        <w:ind w:left="119" w:right="27" w:firstLine="0"/>
      </w:pPr>
      <w:r>
        <w:t xml:space="preserve">Record of Temptation and </w:t>
      </w:r>
      <w:proofErr w:type="gramStart"/>
      <w:r>
        <w:t>Fall</w:t>
      </w:r>
      <w:proofErr w:type="gramEnd"/>
      <w:r>
        <w:t>, Record of</w:t>
      </w:r>
      <w:r>
        <w:rPr>
          <w:spacing w:val="-9"/>
        </w:rPr>
        <w:t xml:space="preserve"> </w:t>
      </w:r>
      <w:r>
        <w:t>Jacob,</w:t>
      </w:r>
    </w:p>
    <w:p w:rsidR="003130C4" w:rsidRDefault="003130C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spacing w:line="482" w:lineRule="auto"/>
        <w:ind w:left="119" w:right="1787" w:firstLine="0"/>
      </w:pPr>
      <w:r>
        <w:t>Record of Adam and Eve in the Garden, Record of Joseph's</w:t>
      </w:r>
      <w:r>
        <w:rPr>
          <w:spacing w:val="-15"/>
        </w:rPr>
        <w:t xml:space="preserve"> </w:t>
      </w:r>
      <w:r>
        <w:t>Temptation, Record of Cain and Abel, Record of</w:t>
      </w:r>
      <w:r>
        <w:rPr>
          <w:spacing w:val="-7"/>
        </w:rPr>
        <w:t xml:space="preserve"> </w:t>
      </w:r>
      <w:r>
        <w:t>Babel,</w:t>
      </w:r>
    </w:p>
    <w:p w:rsidR="003130C4" w:rsidRDefault="00E9148E">
      <w:pPr>
        <w:pStyle w:val="BodyText"/>
        <w:spacing w:before="11"/>
        <w:ind w:left="119" w:right="27" w:firstLine="0"/>
      </w:pPr>
      <w:r>
        <w:t>Record of</w:t>
      </w:r>
      <w:r>
        <w:rPr>
          <w:spacing w:val="-3"/>
        </w:rPr>
        <w:t xml:space="preserve"> </w:t>
      </w:r>
      <w:r>
        <w:t>Flood,</w:t>
      </w:r>
    </w:p>
    <w:p w:rsidR="003130C4" w:rsidRDefault="003130C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spacing w:line="482" w:lineRule="auto"/>
        <w:ind w:left="119" w:right="2746" w:firstLine="0"/>
      </w:pPr>
      <w:proofErr w:type="gramStart"/>
      <w:r>
        <w:t>Record of Abraham sacrifice of Isaac, Record of Lot's</w:t>
      </w:r>
      <w:r>
        <w:rPr>
          <w:spacing w:val="-13"/>
        </w:rPr>
        <w:t xml:space="preserve"> </w:t>
      </w:r>
      <w:r>
        <w:t>Choice, Record of</w:t>
      </w:r>
      <w:r>
        <w:rPr>
          <w:spacing w:val="-2"/>
        </w:rPr>
        <w:t xml:space="preserve"> </w:t>
      </w:r>
      <w:r>
        <w:t>Hagar.</w:t>
      </w:r>
      <w:proofErr w:type="gramEnd"/>
    </w:p>
    <w:p w:rsidR="003130C4" w:rsidRDefault="003130C4">
      <w:pPr>
        <w:spacing w:line="482" w:lineRule="auto"/>
        <w:sectPr w:rsidR="003130C4">
          <w:pgSz w:w="12240" w:h="15840"/>
          <w:pgMar w:top="1400" w:right="1400" w:bottom="280" w:left="1320" w:header="720" w:footer="720" w:gutter="0"/>
          <w:cols w:space="720"/>
        </w:sectPr>
      </w:pPr>
    </w:p>
    <w:p w:rsidR="003130C4" w:rsidRDefault="00E9148E">
      <w:pPr>
        <w:pStyle w:val="ListParagraph"/>
        <w:numPr>
          <w:ilvl w:val="0"/>
          <w:numId w:val="5"/>
        </w:numPr>
        <w:tabs>
          <w:tab w:val="left" w:pos="820"/>
        </w:tabs>
        <w:spacing w:before="56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Check with the Bible and place the Scripture reference with each topic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3130C4" w:rsidRDefault="00E9148E">
      <w:pPr>
        <w:pStyle w:val="ListParagraph"/>
        <w:numPr>
          <w:ilvl w:val="0"/>
          <w:numId w:val="5"/>
        </w:numPr>
        <w:tabs>
          <w:tab w:val="left" w:pos="820"/>
        </w:tabs>
        <w:ind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Study and make notes about the following covenants: </w:t>
      </w:r>
      <w:proofErr w:type="spellStart"/>
      <w:r>
        <w:rPr>
          <w:rFonts w:ascii="Times New Roman"/>
          <w:sz w:val="24"/>
        </w:rPr>
        <w:t>Edenic</w:t>
      </w:r>
      <w:proofErr w:type="spellEnd"/>
      <w:r>
        <w:rPr>
          <w:rFonts w:ascii="Times New Roman"/>
          <w:sz w:val="24"/>
        </w:rPr>
        <w:t xml:space="preserve"> Covenant: Genesis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1:28 3 </w:t>
      </w:r>
      <w:proofErr w:type="spellStart"/>
      <w:r>
        <w:rPr>
          <w:rFonts w:ascii="Times New Roman"/>
          <w:sz w:val="24"/>
        </w:rPr>
        <w:t>Adamic</w:t>
      </w:r>
      <w:proofErr w:type="spellEnd"/>
      <w:r>
        <w:rPr>
          <w:rFonts w:ascii="Times New Roman"/>
          <w:sz w:val="24"/>
        </w:rPr>
        <w:t xml:space="preserve"> Covenant, Genesis 3: 14-19, </w:t>
      </w:r>
      <w:proofErr w:type="spellStart"/>
      <w:r>
        <w:rPr>
          <w:rFonts w:ascii="Times New Roman"/>
          <w:sz w:val="24"/>
        </w:rPr>
        <w:t>Noahic</w:t>
      </w:r>
      <w:proofErr w:type="spellEnd"/>
      <w:r>
        <w:rPr>
          <w:rFonts w:ascii="Times New Roman"/>
          <w:sz w:val="24"/>
        </w:rPr>
        <w:t xml:space="preserve"> Covenant, Genesis, 8:20 -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9:17, Abrahamic Covenant, Genesis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12:1-3.</w:t>
      </w:r>
    </w:p>
    <w:p w:rsidR="003130C4" w:rsidRDefault="00E9148E">
      <w:pPr>
        <w:pStyle w:val="ListParagraph"/>
        <w:numPr>
          <w:ilvl w:val="0"/>
          <w:numId w:val="5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the proper chapter and verse reference after each of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3130C4" w:rsidRDefault="00E9148E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image and likeness of God 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bestowed,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ind w:left="100" w:right="111" w:firstLine="0"/>
      </w:pPr>
      <w:r>
        <w:t xml:space="preserve">The remarkable example of forgiveness, </w:t>
      </w:r>
      <w:proofErr w:type="gramStart"/>
      <w:r>
        <w:t>The</w:t>
      </w:r>
      <w:proofErr w:type="gramEnd"/>
      <w:r>
        <w:t xml:space="preserve"> name of the man who pleased God, The</w:t>
      </w:r>
      <w:r>
        <w:rPr>
          <w:spacing w:val="-17"/>
        </w:rPr>
        <w:t xml:space="preserve"> </w:t>
      </w:r>
      <w:r>
        <w:t>human cause of the Flood, The man who bargained with God of a</w:t>
      </w:r>
      <w:r>
        <w:rPr>
          <w:spacing w:val="-11"/>
        </w:rPr>
        <w:t xml:space="preserve"> </w:t>
      </w:r>
      <w:r>
        <w:t>city,</w:t>
      </w:r>
    </w:p>
    <w:p w:rsidR="003130C4" w:rsidRDefault="003130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ind w:left="100" w:right="111" w:firstLine="0"/>
      </w:pPr>
      <w:r>
        <w:t>The man who was changed by wrestling in prayer, How Joseph overcame the temptation of</w:t>
      </w:r>
      <w:r>
        <w:rPr>
          <w:spacing w:val="-15"/>
        </w:rPr>
        <w:t xml:space="preserve"> </w:t>
      </w:r>
      <w:r>
        <w:t xml:space="preserve">lust, </w:t>
      </w:r>
      <w:proofErr w:type="gramStart"/>
      <w:r>
        <w:t>The</w:t>
      </w:r>
      <w:proofErr w:type="gramEnd"/>
      <w:r>
        <w:t xml:space="preserve"> beginning of blood sacrifice, The first man to believe in the</w:t>
      </w:r>
      <w:r>
        <w:rPr>
          <w:spacing w:val="-19"/>
        </w:rPr>
        <w:t xml:space="preserve"> </w:t>
      </w:r>
      <w:r>
        <w:t>resurrection,</w:t>
      </w:r>
    </w:p>
    <w:p w:rsidR="003130C4" w:rsidRDefault="003130C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ind w:left="100" w:right="111" w:firstLine="0"/>
      </w:pPr>
      <w:r>
        <w:t>Why was Abraham declared righteous, Cf. Romans</w:t>
      </w:r>
      <w:r>
        <w:rPr>
          <w:spacing w:val="-9"/>
        </w:rPr>
        <w:t xml:space="preserve"> </w:t>
      </w:r>
      <w:r>
        <w:t>4.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4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 all your notes, speak a 5 minutes summary of Genesis to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mirror.</w:t>
      </w:r>
    </w:p>
    <w:p w:rsidR="003130C4" w:rsidRDefault="00E9148E">
      <w:pPr>
        <w:pStyle w:val="ListParagraph"/>
        <w:numPr>
          <w:ilvl w:val="0"/>
          <w:numId w:val="4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as briefly as possible what you think is the theme 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Genesis.</w:t>
      </w:r>
    </w:p>
    <w:p w:rsidR="003130C4" w:rsidRDefault="00E9148E">
      <w:pPr>
        <w:pStyle w:val="ListParagraph"/>
        <w:numPr>
          <w:ilvl w:val="0"/>
          <w:numId w:val="4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7 passages that would make good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sermons.</w:t>
      </w:r>
    </w:p>
    <w:p w:rsidR="003130C4" w:rsidRDefault="00E9148E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10 verses you 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memorize.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3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Genesis 3:15 relate to God's Plan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Salvation?</w:t>
      </w:r>
    </w:p>
    <w:p w:rsidR="003130C4" w:rsidRDefault="00E9148E">
      <w:pPr>
        <w:pStyle w:val="ListParagraph"/>
        <w:numPr>
          <w:ilvl w:val="0"/>
          <w:numId w:val="3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is Genesis called the book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Beginnings?</w:t>
      </w:r>
    </w:p>
    <w:p w:rsidR="003130C4" w:rsidRDefault="00E9148E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what you have learned with two people and make notes of their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reaction.</w:t>
      </w:r>
    </w:p>
    <w:p w:rsidR="003130C4" w:rsidRDefault="003130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Heading2"/>
        <w:ind w:left="100" w:right="111"/>
        <w:rPr>
          <w:b w:val="0"/>
          <w:bCs w:val="0"/>
        </w:rPr>
      </w:pPr>
      <w:r>
        <w:t>A Higher Level of</w:t>
      </w:r>
      <w:r>
        <w:rPr>
          <w:spacing w:val="-10"/>
        </w:rPr>
        <w:t xml:space="preserve"> </w:t>
      </w:r>
      <w:r>
        <w:t>Understanding</w:t>
      </w:r>
    </w:p>
    <w:p w:rsidR="003130C4" w:rsidRDefault="00313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pStyle w:val="BodyText"/>
        <w:ind w:left="223" w:right="111" w:firstLine="0"/>
      </w:pPr>
      <w:r>
        <w:t xml:space="preserve">Study the following for </w:t>
      </w:r>
      <w:r>
        <w:rPr>
          <w:i/>
        </w:rPr>
        <w:t xml:space="preserve">types </w:t>
      </w:r>
      <w:r>
        <w:t>and write a brief description</w:t>
      </w:r>
      <w:r>
        <w:rPr>
          <w:spacing w:val="-13"/>
        </w:rPr>
        <w:t xml:space="preserve"> </w:t>
      </w:r>
      <w:r>
        <w:t>of: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BodyText"/>
        <w:ind w:left="223" w:firstLine="0"/>
      </w:pPr>
      <w:r>
        <w:t xml:space="preserve">For example, a </w:t>
      </w:r>
      <w:r>
        <w:rPr>
          <w:i/>
        </w:rPr>
        <w:t xml:space="preserve">type </w:t>
      </w:r>
      <w:r>
        <w:t>of the death of Christ is seen in the Old Testament sacrifice of the lamb as</w:t>
      </w:r>
      <w:r>
        <w:rPr>
          <w:spacing w:val="-23"/>
        </w:rPr>
        <w:t xml:space="preserve"> </w:t>
      </w:r>
      <w:r>
        <w:t>a sin</w:t>
      </w:r>
      <w:r>
        <w:rPr>
          <w:spacing w:val="-2"/>
        </w:rPr>
        <w:t xml:space="preserve"> </w:t>
      </w:r>
      <w:r>
        <w:t>offering.</w:t>
      </w:r>
    </w:p>
    <w:p w:rsidR="003130C4" w:rsidRDefault="003130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the covering of skins foreshadowed the blood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atonement.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the Ark foreshadows God's care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judgment.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Enoch foreshadows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Rapture.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exact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God uses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rainbow.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exact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Melchizedek foreshadows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Jesus.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circumcision revealed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relationship.</w:t>
      </w:r>
    </w:p>
    <w:p w:rsidR="003130C4" w:rsidRDefault="00E9148E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God set a pattern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marriage?</w:t>
      </w:r>
    </w:p>
    <w:p w:rsidR="003130C4" w:rsidRDefault="003130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ind w:left="223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...end 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course</w:t>
      </w:r>
    </w:p>
    <w:p w:rsidR="003130C4" w:rsidRDefault="003130C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30C4" w:rsidRDefault="00E9148E">
      <w:pPr>
        <w:pStyle w:val="BodyText"/>
        <w:ind w:left="223" w:right="164" w:firstLine="0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3130C4" w:rsidRDefault="003130C4">
      <w:pPr>
        <w:sectPr w:rsidR="003130C4">
          <w:pgSz w:w="12240" w:h="15840"/>
          <w:pgMar w:top="1380" w:right="1340" w:bottom="280" w:left="1340" w:header="720" w:footer="720" w:gutter="0"/>
          <w:cols w:space="720"/>
        </w:sectPr>
      </w:pPr>
    </w:p>
    <w:p w:rsidR="003130C4" w:rsidRDefault="00E9148E">
      <w:pPr>
        <w:pStyle w:val="Heading2"/>
        <w:spacing w:before="39"/>
        <w:ind w:left="100" w:right="21"/>
        <w:rPr>
          <w:b w:val="0"/>
          <w:bCs w:val="0"/>
        </w:rPr>
      </w:pPr>
      <w:r>
        <w:lastRenderedPageBreak/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Achievement.  See the "Procedure for Requesting a Certificate for a Completed</w:t>
      </w:r>
      <w:r>
        <w:rPr>
          <w:spacing w:val="-27"/>
        </w:rPr>
        <w:t xml:space="preserve"> </w:t>
      </w:r>
      <w:r>
        <w:t>Course.</w:t>
      </w:r>
    </w:p>
    <w:p w:rsidR="003130C4" w:rsidRDefault="00313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ind w:left="100" w:right="2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3130C4" w:rsidRDefault="003130C4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30C4" w:rsidRDefault="00E9148E">
      <w:pPr>
        <w:pStyle w:val="BodyText"/>
        <w:spacing w:before="69"/>
        <w:ind w:left="199" w:right="21" w:firstLine="0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3130C4" w:rsidRDefault="00E9148E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3130C4" w:rsidRDefault="00E9148E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3130C4" w:rsidRDefault="00E9148E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3130C4" w:rsidRDefault="00E9148E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6E30A7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</w:p>
    <w:p w:rsidR="003130C4" w:rsidRDefault="003130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130C4" w:rsidRDefault="00E9148E">
      <w:pPr>
        <w:pStyle w:val="Heading2"/>
        <w:ind w:left="100" w:right="21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C4" w:rsidRDefault="00E9148E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3130C4" w:rsidRDefault="003130C4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30C4" w:rsidRDefault="00E9148E">
      <w:pPr>
        <w:ind w:left="100" w:right="21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635139" w:rsidRDefault="00635139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635139" w:rsidRDefault="00635139" w:rsidP="006351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635139" w:rsidRDefault="00635139" w:rsidP="006351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0C4" w:rsidRDefault="00E9148E" w:rsidP="00635139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3130C4" w:rsidRDefault="003130C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30C4" w:rsidRDefault="00E9148E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36558B" w:rsidRDefault="0036558B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36558B" w:rsidRDefault="0036558B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36558B" w:rsidRDefault="0036558B" w:rsidP="00365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COPYRIGHT NOTICE:  This course is the exclusive property of Trinity International Theological Seminary, and is intended as a tuition-free study.  It may not be copied, sold, distributed, or otherwise reproduced.  All forms of unauthorized access or use is strictly prohibited.  All copyright and intellectual property rights apply.</w:t>
      </w:r>
    </w:p>
    <w:p w:rsidR="0036558B" w:rsidRDefault="0036558B" w:rsidP="0036558B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36558B" w:rsidRDefault="0036558B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sectPr w:rsidR="0036558B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2E4"/>
    <w:multiLevelType w:val="hybridMultilevel"/>
    <w:tmpl w:val="34C852AA"/>
    <w:lvl w:ilvl="0" w:tplc="C9E2730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FC159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4A09E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5B0FA1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B0CACB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444E70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7F8EA0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E94FFE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B4C86F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11E9543E"/>
    <w:multiLevelType w:val="hybridMultilevel"/>
    <w:tmpl w:val="209EB528"/>
    <w:lvl w:ilvl="0" w:tplc="578A9AC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025EE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77ECD1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59AF0E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1B6045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E4AD18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D1496B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65A25C2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FA54258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2D2D5F44"/>
    <w:multiLevelType w:val="hybridMultilevel"/>
    <w:tmpl w:val="EED05E0A"/>
    <w:lvl w:ilvl="0" w:tplc="0488115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FFA81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6C63D7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538C55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D52128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2106D7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E14585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336841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E3613C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44A06676"/>
    <w:multiLevelType w:val="hybridMultilevel"/>
    <w:tmpl w:val="0ED2F942"/>
    <w:lvl w:ilvl="0" w:tplc="FA4829C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9A8155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A340476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A2004A7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0640D5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82B4B89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5D238B0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3EBC38A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94E82D74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4">
    <w:nsid w:val="4ED57901"/>
    <w:multiLevelType w:val="hybridMultilevel"/>
    <w:tmpl w:val="BE58A57A"/>
    <w:lvl w:ilvl="0" w:tplc="BEF0A35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00B0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0F929CB2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E2F2DF3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FB2C53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C8DCB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A42D31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0982CB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3C4C1C6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5">
    <w:nsid w:val="50174F91"/>
    <w:multiLevelType w:val="hybridMultilevel"/>
    <w:tmpl w:val="8076CD48"/>
    <w:lvl w:ilvl="0" w:tplc="C3F632C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F0E23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C46AAE3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8BE8DF8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05EC84A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EE44583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8E8E22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099E615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ABD233A4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6">
    <w:nsid w:val="5B337A8D"/>
    <w:multiLevelType w:val="hybridMultilevel"/>
    <w:tmpl w:val="6E901F6E"/>
    <w:lvl w:ilvl="0" w:tplc="2342F8D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53CB99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710E27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434789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178971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A2CA08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038B3C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BDAA29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D82664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>
    <w:nsid w:val="7CCA2E46"/>
    <w:multiLevelType w:val="hybridMultilevel"/>
    <w:tmpl w:val="E2183800"/>
    <w:lvl w:ilvl="0" w:tplc="DABE31D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C8EE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494286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0A87AB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CB217A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A98C17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438EE6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264DF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99885D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0C4"/>
    <w:rsid w:val="003130C4"/>
    <w:rsid w:val="0036558B"/>
    <w:rsid w:val="00635139"/>
    <w:rsid w:val="006E30A7"/>
    <w:rsid w:val="00A30E51"/>
    <w:rsid w:val="00D368A8"/>
    <w:rsid w:val="00E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11</cp:revision>
  <dcterms:created xsi:type="dcterms:W3CDTF">2018-06-14T04:22:00Z</dcterms:created>
  <dcterms:modified xsi:type="dcterms:W3CDTF">2018-06-14T05:15:00Z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